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306B" w14:textId="77777777" w:rsidR="00EB6263" w:rsidRDefault="00EB6263">
      <w:pPr>
        <w:spacing w:after="0" w:line="240" w:lineRule="auto"/>
        <w:jc w:val="center"/>
        <w:rPr>
          <w:rFonts w:ascii="Hoefler Text" w:eastAsia="Hoefler Text" w:hAnsi="Hoefler Text" w:cs="Hoefler Text"/>
          <w:color w:val="4472C4"/>
          <w:sz w:val="40"/>
          <w:szCs w:val="40"/>
        </w:rPr>
      </w:pPr>
    </w:p>
    <w:p w14:paraId="46224A3E" w14:textId="44F1A960" w:rsidR="00EB6263" w:rsidRDefault="00E66876">
      <w:pPr>
        <w:spacing w:after="0" w:line="240" w:lineRule="auto"/>
        <w:jc w:val="center"/>
        <w:rPr>
          <w:rFonts w:ascii="Hoefler Text" w:eastAsia="Hoefler Text" w:hAnsi="Hoefler Text" w:cs="Hoefler Text"/>
          <w:color w:val="4472C4"/>
          <w:sz w:val="40"/>
          <w:szCs w:val="40"/>
        </w:rPr>
      </w:pPr>
      <w:r>
        <w:rPr>
          <w:rFonts w:ascii="Hoefler Text" w:eastAsia="Hoefler Text" w:hAnsi="Hoefler Text" w:cs="Hoefler Text"/>
          <w:color w:val="4472C4"/>
          <w:sz w:val="40"/>
          <w:szCs w:val="40"/>
        </w:rPr>
        <w:t>Cyber Security Policy</w:t>
      </w:r>
      <w:r w:rsidR="00AE460F">
        <w:rPr>
          <w:rFonts w:ascii="Hoefler Text" w:eastAsia="Hoefler Text" w:hAnsi="Hoefler Text" w:cs="Hoefler Text"/>
          <w:color w:val="4472C4"/>
          <w:sz w:val="40"/>
          <w:szCs w:val="40"/>
        </w:rPr>
        <w:t xml:space="preserve"> </w:t>
      </w:r>
    </w:p>
    <w:p w14:paraId="2C871068" w14:textId="77777777" w:rsidR="00EB6263" w:rsidRDefault="00EB6263">
      <w:pPr>
        <w:keepNext/>
        <w:keepLines/>
        <w:pBdr>
          <w:top w:val="nil"/>
          <w:left w:val="nil"/>
          <w:bottom w:val="nil"/>
          <w:right w:val="nil"/>
          <w:between w:val="nil"/>
        </w:pBdr>
        <w:spacing w:before="240" w:after="0"/>
        <w:rPr>
          <w:rFonts w:ascii="Arial" w:eastAsia="Arial" w:hAnsi="Arial" w:cs="Arial"/>
          <w:color w:val="2F5496"/>
        </w:rPr>
      </w:pPr>
    </w:p>
    <w:sdt>
      <w:sdtPr>
        <w:rPr>
          <w:rFonts w:ascii="Calibri" w:eastAsia="Calibri" w:hAnsi="Calibri" w:cs="Calibri"/>
          <w:color w:val="auto"/>
          <w:sz w:val="22"/>
          <w:szCs w:val="22"/>
        </w:rPr>
        <w:id w:val="-1879929966"/>
        <w:docPartObj>
          <w:docPartGallery w:val="Table of Contents"/>
          <w:docPartUnique/>
        </w:docPartObj>
      </w:sdtPr>
      <w:sdtEndPr>
        <w:rPr>
          <w:b/>
          <w:bCs/>
          <w:noProof/>
        </w:rPr>
      </w:sdtEndPr>
      <w:sdtContent>
        <w:p w14:paraId="265D0398" w14:textId="0AAA728E" w:rsidR="00E11BD5" w:rsidRDefault="00E11BD5">
          <w:pPr>
            <w:pStyle w:val="TOCHeading"/>
          </w:pPr>
          <w:r>
            <w:t>Table of Contents</w:t>
          </w:r>
        </w:p>
        <w:p w14:paraId="0E830D09" w14:textId="2C529EB2" w:rsidR="00E11BD5" w:rsidRDefault="00E11BD5">
          <w:pPr>
            <w:pStyle w:val="TOC1"/>
            <w:tabs>
              <w:tab w:val="left" w:pos="423"/>
              <w:tab w:val="right" w:leader="dot" w:pos="9016"/>
            </w:tabs>
            <w:rPr>
              <w:rFonts w:eastAsiaTheme="minorEastAsia" w:cstheme="minorBidi"/>
              <w:b w:val="0"/>
              <w:bCs w:val="0"/>
              <w:caps w:val="0"/>
              <w:noProof/>
              <w:kern w:val="2"/>
              <w:sz w:val="24"/>
              <w:szCs w:val="24"/>
              <w:u w:val="none"/>
              <w:lang w:val="en-AU"/>
              <w14:ligatures w14:val="standardContextual"/>
            </w:rPr>
          </w:pPr>
          <w:r>
            <w:rPr>
              <w:b w:val="0"/>
              <w:bCs w:val="0"/>
            </w:rPr>
            <w:fldChar w:fldCharType="begin"/>
          </w:r>
          <w:r>
            <w:instrText xml:space="preserve"> TOC \o "1-3" \h \z \u </w:instrText>
          </w:r>
          <w:r>
            <w:rPr>
              <w:b w:val="0"/>
              <w:bCs w:val="0"/>
            </w:rPr>
            <w:fldChar w:fldCharType="separate"/>
          </w:r>
          <w:hyperlink w:anchor="_Toc141789112" w:history="1">
            <w:r w:rsidRPr="003B21C5">
              <w:rPr>
                <w:rStyle w:val="Hyperlink"/>
                <w:rFonts w:ascii="Arial" w:eastAsia="Arial" w:hAnsi="Arial" w:cs="Arial"/>
                <w:noProof/>
              </w:rPr>
              <w:t>1.</w:t>
            </w:r>
            <w:r>
              <w:rPr>
                <w:rFonts w:eastAsiaTheme="minorEastAsia" w:cstheme="minorBidi"/>
                <w:b w:val="0"/>
                <w:bCs w:val="0"/>
                <w:caps w:val="0"/>
                <w:noProof/>
                <w:kern w:val="2"/>
                <w:sz w:val="24"/>
                <w:szCs w:val="24"/>
                <w:u w:val="none"/>
                <w:lang w:val="en-AU"/>
                <w14:ligatures w14:val="standardContextual"/>
              </w:rPr>
              <w:tab/>
            </w:r>
            <w:r w:rsidRPr="003B21C5">
              <w:rPr>
                <w:rStyle w:val="Hyperlink"/>
                <w:rFonts w:ascii="Arial" w:eastAsia="Arial" w:hAnsi="Arial" w:cs="Arial"/>
                <w:noProof/>
              </w:rPr>
              <w:t>Introduction</w:t>
            </w:r>
            <w:r>
              <w:rPr>
                <w:noProof/>
                <w:webHidden/>
              </w:rPr>
              <w:tab/>
            </w:r>
            <w:r>
              <w:rPr>
                <w:noProof/>
                <w:webHidden/>
              </w:rPr>
              <w:fldChar w:fldCharType="begin"/>
            </w:r>
            <w:r>
              <w:rPr>
                <w:noProof/>
                <w:webHidden/>
              </w:rPr>
              <w:instrText xml:space="preserve"> PAGEREF _Toc141789112 \h </w:instrText>
            </w:r>
            <w:r>
              <w:rPr>
                <w:noProof/>
                <w:webHidden/>
              </w:rPr>
            </w:r>
            <w:r>
              <w:rPr>
                <w:noProof/>
                <w:webHidden/>
              </w:rPr>
              <w:fldChar w:fldCharType="separate"/>
            </w:r>
            <w:r w:rsidR="00D65A30">
              <w:rPr>
                <w:noProof/>
                <w:webHidden/>
              </w:rPr>
              <w:t>2</w:t>
            </w:r>
            <w:r>
              <w:rPr>
                <w:noProof/>
                <w:webHidden/>
              </w:rPr>
              <w:fldChar w:fldCharType="end"/>
            </w:r>
          </w:hyperlink>
        </w:p>
        <w:p w14:paraId="5497C1EC" w14:textId="08154EC5" w:rsidR="00E11BD5" w:rsidRDefault="00000000">
          <w:pPr>
            <w:pStyle w:val="TOC1"/>
            <w:tabs>
              <w:tab w:val="left" w:pos="423"/>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13" w:history="1">
            <w:r w:rsidR="00E11BD5" w:rsidRPr="003B21C5">
              <w:rPr>
                <w:rStyle w:val="Hyperlink"/>
                <w:rFonts w:ascii="Arial" w:eastAsia="Arial" w:hAnsi="Arial" w:cs="Arial"/>
                <w:noProof/>
              </w:rPr>
              <w:t>2.</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Policy statement</w:t>
            </w:r>
            <w:r w:rsidR="00E11BD5">
              <w:rPr>
                <w:noProof/>
                <w:webHidden/>
              </w:rPr>
              <w:tab/>
            </w:r>
            <w:r w:rsidR="00E11BD5">
              <w:rPr>
                <w:noProof/>
                <w:webHidden/>
              </w:rPr>
              <w:fldChar w:fldCharType="begin"/>
            </w:r>
            <w:r w:rsidR="00E11BD5">
              <w:rPr>
                <w:noProof/>
                <w:webHidden/>
              </w:rPr>
              <w:instrText xml:space="preserve"> PAGEREF _Toc141789113 \h </w:instrText>
            </w:r>
            <w:r w:rsidR="00E11BD5">
              <w:rPr>
                <w:noProof/>
                <w:webHidden/>
              </w:rPr>
            </w:r>
            <w:r w:rsidR="00E11BD5">
              <w:rPr>
                <w:noProof/>
                <w:webHidden/>
              </w:rPr>
              <w:fldChar w:fldCharType="separate"/>
            </w:r>
            <w:r w:rsidR="00D65A30">
              <w:rPr>
                <w:noProof/>
                <w:webHidden/>
              </w:rPr>
              <w:t>2</w:t>
            </w:r>
            <w:r w:rsidR="00E11BD5">
              <w:rPr>
                <w:noProof/>
                <w:webHidden/>
              </w:rPr>
              <w:fldChar w:fldCharType="end"/>
            </w:r>
          </w:hyperlink>
        </w:p>
        <w:p w14:paraId="5CF768A7" w14:textId="04285F4B" w:rsidR="00E11BD5" w:rsidRDefault="00000000">
          <w:pPr>
            <w:pStyle w:val="TOC1"/>
            <w:tabs>
              <w:tab w:val="left" w:pos="423"/>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14" w:history="1">
            <w:r w:rsidR="00E11BD5" w:rsidRPr="003B21C5">
              <w:rPr>
                <w:rStyle w:val="Hyperlink"/>
                <w:rFonts w:ascii="Arial" w:eastAsia="Arial" w:hAnsi="Arial" w:cs="Arial"/>
                <w:noProof/>
              </w:rPr>
              <w:t>3.</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Applicability</w:t>
            </w:r>
            <w:r w:rsidR="00E11BD5">
              <w:rPr>
                <w:noProof/>
                <w:webHidden/>
              </w:rPr>
              <w:tab/>
            </w:r>
            <w:r w:rsidR="00E11BD5">
              <w:rPr>
                <w:noProof/>
                <w:webHidden/>
              </w:rPr>
              <w:fldChar w:fldCharType="begin"/>
            </w:r>
            <w:r w:rsidR="00E11BD5">
              <w:rPr>
                <w:noProof/>
                <w:webHidden/>
              </w:rPr>
              <w:instrText xml:space="preserve"> PAGEREF _Toc141789114 \h </w:instrText>
            </w:r>
            <w:r w:rsidR="00E11BD5">
              <w:rPr>
                <w:noProof/>
                <w:webHidden/>
              </w:rPr>
            </w:r>
            <w:r w:rsidR="00E11BD5">
              <w:rPr>
                <w:noProof/>
                <w:webHidden/>
              </w:rPr>
              <w:fldChar w:fldCharType="separate"/>
            </w:r>
            <w:r w:rsidR="00D65A30">
              <w:rPr>
                <w:noProof/>
                <w:webHidden/>
              </w:rPr>
              <w:t>2</w:t>
            </w:r>
            <w:r w:rsidR="00E11BD5">
              <w:rPr>
                <w:noProof/>
                <w:webHidden/>
              </w:rPr>
              <w:fldChar w:fldCharType="end"/>
            </w:r>
          </w:hyperlink>
        </w:p>
        <w:p w14:paraId="1A76BA6B" w14:textId="70A430A8" w:rsidR="00E11BD5" w:rsidRDefault="00000000">
          <w:pPr>
            <w:pStyle w:val="TOC1"/>
            <w:tabs>
              <w:tab w:val="left" w:pos="423"/>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15" w:history="1">
            <w:r w:rsidR="00E11BD5" w:rsidRPr="003B21C5">
              <w:rPr>
                <w:rStyle w:val="Hyperlink"/>
                <w:rFonts w:ascii="Arial" w:eastAsia="Arial" w:hAnsi="Arial" w:cs="Arial"/>
                <w:noProof/>
              </w:rPr>
              <w:t>4.</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Context</w:t>
            </w:r>
            <w:r w:rsidR="00E11BD5">
              <w:rPr>
                <w:noProof/>
                <w:webHidden/>
              </w:rPr>
              <w:tab/>
            </w:r>
            <w:r w:rsidR="00E11BD5">
              <w:rPr>
                <w:noProof/>
                <w:webHidden/>
              </w:rPr>
              <w:fldChar w:fldCharType="begin"/>
            </w:r>
            <w:r w:rsidR="00E11BD5">
              <w:rPr>
                <w:noProof/>
                <w:webHidden/>
              </w:rPr>
              <w:instrText xml:space="preserve"> PAGEREF _Toc141789115 \h </w:instrText>
            </w:r>
            <w:r w:rsidR="00E11BD5">
              <w:rPr>
                <w:noProof/>
                <w:webHidden/>
              </w:rPr>
            </w:r>
            <w:r w:rsidR="00E11BD5">
              <w:rPr>
                <w:noProof/>
                <w:webHidden/>
              </w:rPr>
              <w:fldChar w:fldCharType="separate"/>
            </w:r>
            <w:r w:rsidR="00D65A30">
              <w:rPr>
                <w:noProof/>
                <w:webHidden/>
              </w:rPr>
              <w:t>2</w:t>
            </w:r>
            <w:r w:rsidR="00E11BD5">
              <w:rPr>
                <w:noProof/>
                <w:webHidden/>
              </w:rPr>
              <w:fldChar w:fldCharType="end"/>
            </w:r>
          </w:hyperlink>
        </w:p>
        <w:p w14:paraId="57DA55FD" w14:textId="186C7608" w:rsidR="00E11BD5" w:rsidRDefault="00000000">
          <w:pPr>
            <w:pStyle w:val="TOC1"/>
            <w:tabs>
              <w:tab w:val="left" w:pos="423"/>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16" w:history="1">
            <w:r w:rsidR="00E11BD5" w:rsidRPr="003B21C5">
              <w:rPr>
                <w:rStyle w:val="Hyperlink"/>
                <w:rFonts w:ascii="Arial" w:eastAsia="Arial" w:hAnsi="Arial" w:cs="Arial"/>
                <w:noProof/>
              </w:rPr>
              <w:t>5.</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Responsibility of CEO, employees, volunteers, etc</w:t>
            </w:r>
            <w:r w:rsidR="00E11BD5">
              <w:rPr>
                <w:noProof/>
                <w:webHidden/>
              </w:rPr>
              <w:tab/>
            </w:r>
            <w:r w:rsidR="00E11BD5">
              <w:rPr>
                <w:noProof/>
                <w:webHidden/>
              </w:rPr>
              <w:fldChar w:fldCharType="begin"/>
            </w:r>
            <w:r w:rsidR="00E11BD5">
              <w:rPr>
                <w:noProof/>
                <w:webHidden/>
              </w:rPr>
              <w:instrText xml:space="preserve"> PAGEREF _Toc141789116 \h </w:instrText>
            </w:r>
            <w:r w:rsidR="00E11BD5">
              <w:rPr>
                <w:noProof/>
                <w:webHidden/>
              </w:rPr>
            </w:r>
            <w:r w:rsidR="00E11BD5">
              <w:rPr>
                <w:noProof/>
                <w:webHidden/>
              </w:rPr>
              <w:fldChar w:fldCharType="separate"/>
            </w:r>
            <w:r w:rsidR="00D65A30">
              <w:rPr>
                <w:noProof/>
                <w:webHidden/>
              </w:rPr>
              <w:t>2</w:t>
            </w:r>
            <w:r w:rsidR="00E11BD5">
              <w:rPr>
                <w:noProof/>
                <w:webHidden/>
              </w:rPr>
              <w:fldChar w:fldCharType="end"/>
            </w:r>
          </w:hyperlink>
        </w:p>
        <w:p w14:paraId="6E21B0CF" w14:textId="4D61296E" w:rsidR="00E11BD5" w:rsidRDefault="00000000">
          <w:pPr>
            <w:pStyle w:val="TOC1"/>
            <w:tabs>
              <w:tab w:val="left" w:pos="423"/>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17" w:history="1">
            <w:r w:rsidR="00E11BD5" w:rsidRPr="003B21C5">
              <w:rPr>
                <w:rStyle w:val="Hyperlink"/>
                <w:rFonts w:ascii="Arial" w:eastAsia="Arial" w:hAnsi="Arial" w:cs="Arial"/>
                <w:noProof/>
              </w:rPr>
              <w:t>6.</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Levels of Confidentiality</w:t>
            </w:r>
            <w:r w:rsidR="00E11BD5">
              <w:rPr>
                <w:noProof/>
                <w:webHidden/>
              </w:rPr>
              <w:tab/>
            </w:r>
            <w:r w:rsidR="00E11BD5">
              <w:rPr>
                <w:noProof/>
                <w:webHidden/>
              </w:rPr>
              <w:fldChar w:fldCharType="begin"/>
            </w:r>
            <w:r w:rsidR="00E11BD5">
              <w:rPr>
                <w:noProof/>
                <w:webHidden/>
              </w:rPr>
              <w:instrText xml:space="preserve"> PAGEREF _Toc141789117 \h </w:instrText>
            </w:r>
            <w:r w:rsidR="00E11BD5">
              <w:rPr>
                <w:noProof/>
                <w:webHidden/>
              </w:rPr>
            </w:r>
            <w:r w:rsidR="00E11BD5">
              <w:rPr>
                <w:noProof/>
                <w:webHidden/>
              </w:rPr>
              <w:fldChar w:fldCharType="separate"/>
            </w:r>
            <w:r w:rsidR="00D65A30">
              <w:rPr>
                <w:noProof/>
                <w:webHidden/>
              </w:rPr>
              <w:t>3</w:t>
            </w:r>
            <w:r w:rsidR="00E11BD5">
              <w:rPr>
                <w:noProof/>
                <w:webHidden/>
              </w:rPr>
              <w:fldChar w:fldCharType="end"/>
            </w:r>
          </w:hyperlink>
        </w:p>
        <w:p w14:paraId="1D88F69A" w14:textId="6649D640" w:rsidR="00E11BD5" w:rsidRDefault="00000000">
          <w:pPr>
            <w:pStyle w:val="TOC1"/>
            <w:tabs>
              <w:tab w:val="left" w:pos="423"/>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18" w:history="1">
            <w:r w:rsidR="00E11BD5" w:rsidRPr="003B21C5">
              <w:rPr>
                <w:rStyle w:val="Hyperlink"/>
                <w:rFonts w:ascii="Arial" w:eastAsia="Arial" w:hAnsi="Arial" w:cs="Arial"/>
                <w:noProof/>
              </w:rPr>
              <w:t>7.</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Access Control and Computers</w:t>
            </w:r>
            <w:r w:rsidR="00E11BD5">
              <w:rPr>
                <w:noProof/>
                <w:webHidden/>
              </w:rPr>
              <w:tab/>
            </w:r>
            <w:r w:rsidR="00E11BD5">
              <w:rPr>
                <w:noProof/>
                <w:webHidden/>
              </w:rPr>
              <w:fldChar w:fldCharType="begin"/>
            </w:r>
            <w:r w:rsidR="00E11BD5">
              <w:rPr>
                <w:noProof/>
                <w:webHidden/>
              </w:rPr>
              <w:instrText xml:space="preserve"> PAGEREF _Toc141789118 \h </w:instrText>
            </w:r>
            <w:r w:rsidR="00E11BD5">
              <w:rPr>
                <w:noProof/>
                <w:webHidden/>
              </w:rPr>
            </w:r>
            <w:r w:rsidR="00E11BD5">
              <w:rPr>
                <w:noProof/>
                <w:webHidden/>
              </w:rPr>
              <w:fldChar w:fldCharType="separate"/>
            </w:r>
            <w:r w:rsidR="00D65A30">
              <w:rPr>
                <w:noProof/>
                <w:webHidden/>
              </w:rPr>
              <w:t>4</w:t>
            </w:r>
            <w:r w:rsidR="00E11BD5">
              <w:rPr>
                <w:noProof/>
                <w:webHidden/>
              </w:rPr>
              <w:fldChar w:fldCharType="end"/>
            </w:r>
          </w:hyperlink>
        </w:p>
        <w:p w14:paraId="2A694019" w14:textId="46E85504" w:rsidR="00E11BD5" w:rsidRDefault="00000000">
          <w:pPr>
            <w:pStyle w:val="TOC1"/>
            <w:tabs>
              <w:tab w:val="left" w:pos="423"/>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19" w:history="1">
            <w:r w:rsidR="00E11BD5" w:rsidRPr="003B21C5">
              <w:rPr>
                <w:rStyle w:val="Hyperlink"/>
                <w:rFonts w:ascii="Arial" w:eastAsia="Arial" w:hAnsi="Arial" w:cs="Arial"/>
                <w:noProof/>
              </w:rPr>
              <w:t>8.</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Cyber security incident response</w:t>
            </w:r>
            <w:r w:rsidR="00E11BD5">
              <w:rPr>
                <w:noProof/>
                <w:webHidden/>
              </w:rPr>
              <w:tab/>
            </w:r>
            <w:r w:rsidR="00E11BD5">
              <w:rPr>
                <w:noProof/>
                <w:webHidden/>
              </w:rPr>
              <w:fldChar w:fldCharType="begin"/>
            </w:r>
            <w:r w:rsidR="00E11BD5">
              <w:rPr>
                <w:noProof/>
                <w:webHidden/>
              </w:rPr>
              <w:instrText xml:space="preserve"> PAGEREF _Toc141789119 \h </w:instrText>
            </w:r>
            <w:r w:rsidR="00E11BD5">
              <w:rPr>
                <w:noProof/>
                <w:webHidden/>
              </w:rPr>
            </w:r>
            <w:r w:rsidR="00E11BD5">
              <w:rPr>
                <w:noProof/>
                <w:webHidden/>
              </w:rPr>
              <w:fldChar w:fldCharType="separate"/>
            </w:r>
            <w:r w:rsidR="00D65A30">
              <w:rPr>
                <w:noProof/>
                <w:webHidden/>
              </w:rPr>
              <w:t>5</w:t>
            </w:r>
            <w:r w:rsidR="00E11BD5">
              <w:rPr>
                <w:noProof/>
                <w:webHidden/>
              </w:rPr>
              <w:fldChar w:fldCharType="end"/>
            </w:r>
          </w:hyperlink>
        </w:p>
        <w:p w14:paraId="22CCC3DE" w14:textId="0AB48461" w:rsidR="00E11BD5" w:rsidRDefault="00000000">
          <w:pPr>
            <w:pStyle w:val="TOC1"/>
            <w:tabs>
              <w:tab w:val="left" w:pos="546"/>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20" w:history="1">
            <w:r w:rsidR="00E11BD5" w:rsidRPr="003B21C5">
              <w:rPr>
                <w:rStyle w:val="Hyperlink"/>
                <w:rFonts w:ascii="Arial" w:eastAsia="Arial" w:hAnsi="Arial" w:cs="Arial"/>
                <w:noProof/>
              </w:rPr>
              <w:t>8.1</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Prepare &amp; Prevent</w:t>
            </w:r>
            <w:r w:rsidR="00E11BD5">
              <w:rPr>
                <w:noProof/>
                <w:webHidden/>
              </w:rPr>
              <w:tab/>
            </w:r>
            <w:r w:rsidR="00E11BD5">
              <w:rPr>
                <w:noProof/>
                <w:webHidden/>
              </w:rPr>
              <w:fldChar w:fldCharType="begin"/>
            </w:r>
            <w:r w:rsidR="00E11BD5">
              <w:rPr>
                <w:noProof/>
                <w:webHidden/>
              </w:rPr>
              <w:instrText xml:space="preserve"> PAGEREF _Toc141789120 \h </w:instrText>
            </w:r>
            <w:r w:rsidR="00E11BD5">
              <w:rPr>
                <w:noProof/>
                <w:webHidden/>
              </w:rPr>
            </w:r>
            <w:r w:rsidR="00E11BD5">
              <w:rPr>
                <w:noProof/>
                <w:webHidden/>
              </w:rPr>
              <w:fldChar w:fldCharType="separate"/>
            </w:r>
            <w:r w:rsidR="00D65A30">
              <w:rPr>
                <w:noProof/>
                <w:webHidden/>
              </w:rPr>
              <w:t>5</w:t>
            </w:r>
            <w:r w:rsidR="00E11BD5">
              <w:rPr>
                <w:noProof/>
                <w:webHidden/>
              </w:rPr>
              <w:fldChar w:fldCharType="end"/>
            </w:r>
          </w:hyperlink>
        </w:p>
        <w:p w14:paraId="2482EBC0" w14:textId="2AF62DB1" w:rsidR="00E11BD5" w:rsidRDefault="00000000">
          <w:pPr>
            <w:pStyle w:val="TOC1"/>
            <w:tabs>
              <w:tab w:val="left" w:pos="546"/>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21" w:history="1">
            <w:r w:rsidR="00E11BD5" w:rsidRPr="003B21C5">
              <w:rPr>
                <w:rStyle w:val="Hyperlink"/>
                <w:rFonts w:ascii="Arial" w:eastAsia="Arial" w:hAnsi="Arial" w:cs="Arial"/>
                <w:noProof/>
              </w:rPr>
              <w:t>8.2</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Check and detect</w:t>
            </w:r>
            <w:r w:rsidR="00E11BD5">
              <w:rPr>
                <w:noProof/>
                <w:webHidden/>
              </w:rPr>
              <w:tab/>
            </w:r>
            <w:r w:rsidR="00E11BD5">
              <w:rPr>
                <w:noProof/>
                <w:webHidden/>
              </w:rPr>
              <w:fldChar w:fldCharType="begin"/>
            </w:r>
            <w:r w:rsidR="00E11BD5">
              <w:rPr>
                <w:noProof/>
                <w:webHidden/>
              </w:rPr>
              <w:instrText xml:space="preserve"> PAGEREF _Toc141789121 \h </w:instrText>
            </w:r>
            <w:r w:rsidR="00E11BD5">
              <w:rPr>
                <w:noProof/>
                <w:webHidden/>
              </w:rPr>
            </w:r>
            <w:r w:rsidR="00E11BD5">
              <w:rPr>
                <w:noProof/>
                <w:webHidden/>
              </w:rPr>
              <w:fldChar w:fldCharType="separate"/>
            </w:r>
            <w:r w:rsidR="00D65A30">
              <w:rPr>
                <w:noProof/>
                <w:webHidden/>
              </w:rPr>
              <w:t>5</w:t>
            </w:r>
            <w:r w:rsidR="00E11BD5">
              <w:rPr>
                <w:noProof/>
                <w:webHidden/>
              </w:rPr>
              <w:fldChar w:fldCharType="end"/>
            </w:r>
          </w:hyperlink>
        </w:p>
        <w:p w14:paraId="4D9ADEE5" w14:textId="5E47CA11" w:rsidR="00E11BD5" w:rsidRDefault="00000000">
          <w:pPr>
            <w:pStyle w:val="TOC1"/>
            <w:tabs>
              <w:tab w:val="left" w:pos="546"/>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22" w:history="1">
            <w:r w:rsidR="00E11BD5" w:rsidRPr="003B21C5">
              <w:rPr>
                <w:rStyle w:val="Hyperlink"/>
                <w:rFonts w:ascii="Arial" w:eastAsia="Arial" w:hAnsi="Arial" w:cs="Arial"/>
                <w:noProof/>
              </w:rPr>
              <w:t>8.3</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Identify and assess</w:t>
            </w:r>
            <w:r w:rsidR="00E11BD5">
              <w:rPr>
                <w:noProof/>
                <w:webHidden/>
              </w:rPr>
              <w:tab/>
            </w:r>
            <w:r w:rsidR="00E11BD5">
              <w:rPr>
                <w:noProof/>
                <w:webHidden/>
              </w:rPr>
              <w:fldChar w:fldCharType="begin"/>
            </w:r>
            <w:r w:rsidR="00E11BD5">
              <w:rPr>
                <w:noProof/>
                <w:webHidden/>
              </w:rPr>
              <w:instrText xml:space="preserve"> PAGEREF _Toc141789122 \h </w:instrText>
            </w:r>
            <w:r w:rsidR="00E11BD5">
              <w:rPr>
                <w:noProof/>
                <w:webHidden/>
              </w:rPr>
            </w:r>
            <w:r w:rsidR="00E11BD5">
              <w:rPr>
                <w:noProof/>
                <w:webHidden/>
              </w:rPr>
              <w:fldChar w:fldCharType="separate"/>
            </w:r>
            <w:r w:rsidR="00D65A30">
              <w:rPr>
                <w:noProof/>
                <w:webHidden/>
              </w:rPr>
              <w:t>5</w:t>
            </w:r>
            <w:r w:rsidR="00E11BD5">
              <w:rPr>
                <w:noProof/>
                <w:webHidden/>
              </w:rPr>
              <w:fldChar w:fldCharType="end"/>
            </w:r>
          </w:hyperlink>
        </w:p>
        <w:p w14:paraId="4965CF3B" w14:textId="78B00BF0" w:rsidR="00E11BD5" w:rsidRDefault="00000000">
          <w:pPr>
            <w:pStyle w:val="TOC1"/>
            <w:tabs>
              <w:tab w:val="left" w:pos="546"/>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23" w:history="1">
            <w:r w:rsidR="00E11BD5" w:rsidRPr="003B21C5">
              <w:rPr>
                <w:rStyle w:val="Hyperlink"/>
                <w:rFonts w:ascii="Arial" w:eastAsia="Arial" w:hAnsi="Arial" w:cs="Arial"/>
                <w:noProof/>
              </w:rPr>
              <w:t>8.4</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Respond</w:t>
            </w:r>
            <w:r w:rsidR="00E11BD5">
              <w:rPr>
                <w:noProof/>
                <w:webHidden/>
              </w:rPr>
              <w:tab/>
            </w:r>
            <w:r w:rsidR="00E11BD5">
              <w:rPr>
                <w:noProof/>
                <w:webHidden/>
              </w:rPr>
              <w:fldChar w:fldCharType="begin"/>
            </w:r>
            <w:r w:rsidR="00E11BD5">
              <w:rPr>
                <w:noProof/>
                <w:webHidden/>
              </w:rPr>
              <w:instrText xml:space="preserve"> PAGEREF _Toc141789123 \h </w:instrText>
            </w:r>
            <w:r w:rsidR="00E11BD5">
              <w:rPr>
                <w:noProof/>
                <w:webHidden/>
              </w:rPr>
            </w:r>
            <w:r w:rsidR="00E11BD5">
              <w:rPr>
                <w:noProof/>
                <w:webHidden/>
              </w:rPr>
              <w:fldChar w:fldCharType="separate"/>
            </w:r>
            <w:r w:rsidR="00D65A30">
              <w:rPr>
                <w:noProof/>
                <w:webHidden/>
              </w:rPr>
              <w:t>6</w:t>
            </w:r>
            <w:r w:rsidR="00E11BD5">
              <w:rPr>
                <w:noProof/>
                <w:webHidden/>
              </w:rPr>
              <w:fldChar w:fldCharType="end"/>
            </w:r>
          </w:hyperlink>
        </w:p>
        <w:p w14:paraId="61CBF4AE" w14:textId="2CAE480C" w:rsidR="00E11BD5" w:rsidRDefault="00000000">
          <w:pPr>
            <w:pStyle w:val="TOC1"/>
            <w:tabs>
              <w:tab w:val="left" w:pos="546"/>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24" w:history="1">
            <w:r w:rsidR="00E11BD5" w:rsidRPr="003B21C5">
              <w:rPr>
                <w:rStyle w:val="Hyperlink"/>
                <w:rFonts w:ascii="Arial" w:eastAsia="Arial" w:hAnsi="Arial" w:cs="Arial"/>
                <w:noProof/>
              </w:rPr>
              <w:t>8.5</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Review</w:t>
            </w:r>
            <w:r w:rsidR="00E11BD5">
              <w:rPr>
                <w:noProof/>
                <w:webHidden/>
              </w:rPr>
              <w:tab/>
            </w:r>
            <w:r w:rsidR="00E11BD5">
              <w:rPr>
                <w:noProof/>
                <w:webHidden/>
              </w:rPr>
              <w:fldChar w:fldCharType="begin"/>
            </w:r>
            <w:r w:rsidR="00E11BD5">
              <w:rPr>
                <w:noProof/>
                <w:webHidden/>
              </w:rPr>
              <w:instrText xml:space="preserve"> PAGEREF _Toc141789124 \h </w:instrText>
            </w:r>
            <w:r w:rsidR="00E11BD5">
              <w:rPr>
                <w:noProof/>
                <w:webHidden/>
              </w:rPr>
            </w:r>
            <w:r w:rsidR="00E11BD5">
              <w:rPr>
                <w:noProof/>
                <w:webHidden/>
              </w:rPr>
              <w:fldChar w:fldCharType="separate"/>
            </w:r>
            <w:r w:rsidR="00D65A30">
              <w:rPr>
                <w:noProof/>
                <w:webHidden/>
              </w:rPr>
              <w:t>6</w:t>
            </w:r>
            <w:r w:rsidR="00E11BD5">
              <w:rPr>
                <w:noProof/>
                <w:webHidden/>
              </w:rPr>
              <w:fldChar w:fldCharType="end"/>
            </w:r>
          </w:hyperlink>
        </w:p>
        <w:p w14:paraId="6876A6C7" w14:textId="1096D3E8" w:rsidR="00E11BD5" w:rsidRDefault="00000000">
          <w:pPr>
            <w:pStyle w:val="TOC1"/>
            <w:tabs>
              <w:tab w:val="left" w:pos="423"/>
              <w:tab w:val="right" w:leader="dot" w:pos="9016"/>
            </w:tabs>
            <w:rPr>
              <w:rFonts w:eastAsiaTheme="minorEastAsia" w:cstheme="minorBidi"/>
              <w:b w:val="0"/>
              <w:bCs w:val="0"/>
              <w:caps w:val="0"/>
              <w:noProof/>
              <w:kern w:val="2"/>
              <w:sz w:val="24"/>
              <w:szCs w:val="24"/>
              <w:u w:val="none"/>
              <w:lang w:val="en-AU"/>
              <w14:ligatures w14:val="standardContextual"/>
            </w:rPr>
          </w:pPr>
          <w:hyperlink w:anchor="_Toc141789125" w:history="1">
            <w:r w:rsidR="00E11BD5" w:rsidRPr="003B21C5">
              <w:rPr>
                <w:rStyle w:val="Hyperlink"/>
                <w:rFonts w:ascii="Arial" w:eastAsia="Arial" w:hAnsi="Arial" w:cs="Arial"/>
                <w:noProof/>
              </w:rPr>
              <w:t>9.</w:t>
            </w:r>
            <w:r w:rsidR="00E11BD5">
              <w:rPr>
                <w:rFonts w:eastAsiaTheme="minorEastAsia" w:cstheme="minorBidi"/>
                <w:b w:val="0"/>
                <w:bCs w:val="0"/>
                <w:caps w:val="0"/>
                <w:noProof/>
                <w:kern w:val="2"/>
                <w:sz w:val="24"/>
                <w:szCs w:val="24"/>
                <w:u w:val="none"/>
                <w:lang w:val="en-AU"/>
                <w14:ligatures w14:val="standardContextual"/>
              </w:rPr>
              <w:tab/>
            </w:r>
            <w:r w:rsidR="00E11BD5" w:rsidRPr="003B21C5">
              <w:rPr>
                <w:rStyle w:val="Hyperlink"/>
                <w:rFonts w:ascii="Arial" w:eastAsia="Arial" w:hAnsi="Arial" w:cs="Arial"/>
                <w:noProof/>
              </w:rPr>
              <w:t>Monitoring, evaluation and reporting</w:t>
            </w:r>
            <w:r w:rsidR="00E11BD5">
              <w:rPr>
                <w:noProof/>
                <w:webHidden/>
              </w:rPr>
              <w:tab/>
            </w:r>
            <w:r w:rsidR="00E11BD5">
              <w:rPr>
                <w:noProof/>
                <w:webHidden/>
              </w:rPr>
              <w:fldChar w:fldCharType="begin"/>
            </w:r>
            <w:r w:rsidR="00E11BD5">
              <w:rPr>
                <w:noProof/>
                <w:webHidden/>
              </w:rPr>
              <w:instrText xml:space="preserve"> PAGEREF _Toc141789125 \h </w:instrText>
            </w:r>
            <w:r w:rsidR="00E11BD5">
              <w:rPr>
                <w:noProof/>
                <w:webHidden/>
              </w:rPr>
            </w:r>
            <w:r w:rsidR="00E11BD5">
              <w:rPr>
                <w:noProof/>
                <w:webHidden/>
              </w:rPr>
              <w:fldChar w:fldCharType="separate"/>
            </w:r>
            <w:r w:rsidR="00D65A30">
              <w:rPr>
                <w:noProof/>
                <w:webHidden/>
              </w:rPr>
              <w:t>6</w:t>
            </w:r>
            <w:r w:rsidR="00E11BD5">
              <w:rPr>
                <w:noProof/>
                <w:webHidden/>
              </w:rPr>
              <w:fldChar w:fldCharType="end"/>
            </w:r>
          </w:hyperlink>
        </w:p>
        <w:p w14:paraId="595FA46D" w14:textId="2AE90BE4" w:rsidR="00E11BD5" w:rsidRDefault="00E11BD5">
          <w:r>
            <w:rPr>
              <w:b/>
              <w:bCs/>
              <w:noProof/>
            </w:rPr>
            <w:fldChar w:fldCharType="end"/>
          </w:r>
        </w:p>
      </w:sdtContent>
    </w:sdt>
    <w:p w14:paraId="3628E1E4" w14:textId="77777777" w:rsidR="00E11BD5" w:rsidRDefault="00E11BD5">
      <w:pPr>
        <w:keepNext/>
        <w:keepLines/>
        <w:pBdr>
          <w:top w:val="nil"/>
          <w:left w:val="nil"/>
          <w:bottom w:val="nil"/>
          <w:right w:val="nil"/>
          <w:between w:val="nil"/>
        </w:pBdr>
        <w:spacing w:before="240" w:after="0"/>
        <w:rPr>
          <w:rFonts w:ascii="Arial" w:eastAsia="Arial" w:hAnsi="Arial" w:cs="Arial"/>
          <w:color w:val="2F5496"/>
        </w:rPr>
      </w:pPr>
    </w:p>
    <w:p w14:paraId="44C9A23E" w14:textId="77777777" w:rsidR="00EB6263" w:rsidRDefault="00EB6263">
      <w:pPr>
        <w:keepNext/>
        <w:keepLines/>
        <w:pBdr>
          <w:top w:val="nil"/>
          <w:left w:val="nil"/>
          <w:bottom w:val="nil"/>
          <w:right w:val="nil"/>
          <w:between w:val="nil"/>
        </w:pBdr>
        <w:spacing w:before="240" w:after="0"/>
        <w:rPr>
          <w:rFonts w:ascii="Arial" w:eastAsia="Arial" w:hAnsi="Arial" w:cs="Arial"/>
          <w:color w:val="2F5496"/>
        </w:rPr>
      </w:pPr>
    </w:p>
    <w:p w14:paraId="1227C4CF" w14:textId="77777777" w:rsidR="00EB6263" w:rsidRDefault="00000000">
      <w:pPr>
        <w:rPr>
          <w:rFonts w:ascii="Arial" w:eastAsia="Arial" w:hAnsi="Arial" w:cs="Arial"/>
          <w:color w:val="4472C4"/>
        </w:rPr>
      </w:pPr>
      <w:r>
        <w:br w:type="page"/>
      </w:r>
    </w:p>
    <w:p w14:paraId="1AB5E64F" w14:textId="77777777" w:rsidR="00EB6263" w:rsidRDefault="00000000">
      <w:pPr>
        <w:pStyle w:val="Heading1"/>
        <w:numPr>
          <w:ilvl w:val="0"/>
          <w:numId w:val="8"/>
        </w:numPr>
        <w:tabs>
          <w:tab w:val="left" w:pos="2835"/>
        </w:tabs>
        <w:spacing w:before="120" w:after="120" w:line="276" w:lineRule="auto"/>
        <w:jc w:val="both"/>
        <w:rPr>
          <w:rFonts w:ascii="Arial" w:eastAsia="Arial" w:hAnsi="Arial" w:cs="Arial"/>
          <w:b w:val="0"/>
          <w:sz w:val="22"/>
          <w:szCs w:val="22"/>
        </w:rPr>
      </w:pPr>
      <w:bookmarkStart w:id="0" w:name="_Toc141789112"/>
      <w:r>
        <w:rPr>
          <w:rFonts w:ascii="Arial" w:eastAsia="Arial" w:hAnsi="Arial" w:cs="Arial"/>
          <w:b w:val="0"/>
          <w:color w:val="4472C4"/>
          <w:sz w:val="22"/>
          <w:szCs w:val="22"/>
        </w:rPr>
        <w:lastRenderedPageBreak/>
        <w:t>Introduction</w:t>
      </w:r>
      <w:bookmarkEnd w:id="0"/>
      <w:r>
        <w:rPr>
          <w:rFonts w:ascii="Arial" w:eastAsia="Arial" w:hAnsi="Arial" w:cs="Arial"/>
          <w:b w:val="0"/>
          <w:sz w:val="22"/>
          <w:szCs w:val="22"/>
        </w:rPr>
        <w:t xml:space="preserve"> </w:t>
      </w:r>
    </w:p>
    <w:p w14:paraId="2196F5F0" w14:textId="29FE5772" w:rsidR="00DC1C53" w:rsidRPr="00DC1C53" w:rsidRDefault="00000000" w:rsidP="00DC1C53">
      <w:pPr>
        <w:pBdr>
          <w:top w:val="nil"/>
          <w:left w:val="nil"/>
          <w:bottom w:val="nil"/>
          <w:right w:val="nil"/>
          <w:between w:val="nil"/>
        </w:pBdr>
        <w:tabs>
          <w:tab w:val="left" w:pos="2835"/>
        </w:tabs>
        <w:spacing w:before="120" w:after="120" w:line="276" w:lineRule="auto"/>
        <w:ind w:left="360"/>
        <w:jc w:val="both"/>
        <w:rPr>
          <w:rFonts w:ascii="Arial" w:eastAsia="Arial" w:hAnsi="Arial" w:cs="Arial"/>
          <w:color w:val="4472C4"/>
        </w:rPr>
      </w:pPr>
      <w:r w:rsidRPr="00DC1C53">
        <w:rPr>
          <w:rFonts w:ascii="Arial" w:eastAsia="Arial" w:hAnsi="Arial" w:cs="Arial"/>
          <w:color w:val="000000"/>
        </w:rPr>
        <w:t>[</w:t>
      </w:r>
      <w:r w:rsidRPr="00DC1C53">
        <w:rPr>
          <w:rFonts w:ascii="Arial" w:eastAsia="Arial" w:hAnsi="Arial" w:cs="Arial"/>
          <w:b/>
          <w:color w:val="000000"/>
        </w:rPr>
        <w:t>Name of Association</w:t>
      </w:r>
      <w:r w:rsidRPr="00DC1C53">
        <w:rPr>
          <w:rFonts w:ascii="Arial" w:eastAsia="Arial" w:hAnsi="Arial" w:cs="Arial"/>
          <w:color w:val="000000"/>
        </w:rPr>
        <w:t xml:space="preserve">] is committed </w:t>
      </w:r>
      <w:r w:rsidR="00DC1C53">
        <w:rPr>
          <w:rFonts w:ascii="Arial" w:eastAsia="Arial" w:hAnsi="Arial" w:cs="Arial"/>
          <w:color w:val="000000"/>
        </w:rPr>
        <w:t xml:space="preserve">to </w:t>
      </w:r>
      <w:r w:rsidR="00DC1C53" w:rsidRPr="00DC1C53">
        <w:rPr>
          <w:rFonts w:ascii="Arial" w:eastAsia="Arial" w:hAnsi="Arial" w:cs="Arial"/>
          <w:color w:val="000000"/>
        </w:rPr>
        <w:t>implementing robust protective measures</w:t>
      </w:r>
      <w:r w:rsidR="00DC1C53">
        <w:rPr>
          <w:rFonts w:ascii="Arial" w:eastAsia="Arial" w:hAnsi="Arial" w:cs="Arial"/>
          <w:color w:val="000000"/>
        </w:rPr>
        <w:t xml:space="preserve"> to </w:t>
      </w:r>
      <w:r w:rsidR="00DC1C53" w:rsidRPr="00DC1C53">
        <w:rPr>
          <w:rFonts w:ascii="Arial" w:eastAsia="Arial" w:hAnsi="Arial" w:cs="Arial"/>
          <w:color w:val="000000"/>
        </w:rPr>
        <w:t>effectively manag</w:t>
      </w:r>
      <w:r w:rsidR="00DC1C53">
        <w:rPr>
          <w:rFonts w:ascii="Arial" w:eastAsia="Arial" w:hAnsi="Arial" w:cs="Arial"/>
          <w:color w:val="000000"/>
        </w:rPr>
        <w:t xml:space="preserve">e </w:t>
      </w:r>
      <w:r w:rsidR="00DC1C53" w:rsidRPr="00DC1C53">
        <w:rPr>
          <w:rFonts w:ascii="Arial" w:eastAsia="Arial" w:hAnsi="Arial" w:cs="Arial"/>
          <w:color w:val="000000"/>
        </w:rPr>
        <w:t xml:space="preserve">external threats that may compromise the integrity of the </w:t>
      </w:r>
      <w:r w:rsidR="002429E7">
        <w:rPr>
          <w:rFonts w:ascii="Arial" w:eastAsia="Arial" w:hAnsi="Arial" w:cs="Arial"/>
          <w:color w:val="000000"/>
        </w:rPr>
        <w:t>organisation</w:t>
      </w:r>
      <w:r w:rsidR="00DC1C53" w:rsidRPr="00DC1C53">
        <w:rPr>
          <w:rFonts w:ascii="Arial" w:eastAsia="Arial" w:hAnsi="Arial" w:cs="Arial"/>
          <w:color w:val="000000"/>
        </w:rPr>
        <w:t>'s systems</w:t>
      </w:r>
      <w:r w:rsidR="00DC1C53">
        <w:rPr>
          <w:rFonts w:ascii="Arial" w:eastAsia="Arial" w:hAnsi="Arial" w:cs="Arial"/>
          <w:color w:val="000000"/>
        </w:rPr>
        <w:t xml:space="preserve"> and to </w:t>
      </w:r>
      <w:r w:rsidR="00DC1C53" w:rsidRPr="00DC1C53">
        <w:rPr>
          <w:rFonts w:ascii="Arial" w:eastAsia="Arial" w:hAnsi="Arial" w:cs="Arial"/>
          <w:color w:val="000000"/>
        </w:rPr>
        <w:t>safeguard against potential harmful actions from external parties</w:t>
      </w:r>
      <w:r w:rsidR="00DC1C53">
        <w:rPr>
          <w:rFonts w:ascii="Arial" w:eastAsia="Arial" w:hAnsi="Arial" w:cs="Arial"/>
          <w:color w:val="000000"/>
        </w:rPr>
        <w:t>.</w:t>
      </w:r>
    </w:p>
    <w:p w14:paraId="7718F0FF" w14:textId="0BAA5BF8" w:rsidR="00EB6263" w:rsidRPr="00E11BD5" w:rsidRDefault="00000000" w:rsidP="00E11BD5">
      <w:pPr>
        <w:pStyle w:val="Heading1"/>
        <w:numPr>
          <w:ilvl w:val="0"/>
          <w:numId w:val="8"/>
        </w:numPr>
        <w:tabs>
          <w:tab w:val="left" w:pos="2835"/>
        </w:tabs>
        <w:spacing w:before="120" w:after="120" w:line="276" w:lineRule="auto"/>
        <w:jc w:val="both"/>
        <w:rPr>
          <w:rFonts w:ascii="Arial" w:eastAsia="Arial" w:hAnsi="Arial" w:cs="Arial"/>
          <w:b w:val="0"/>
          <w:color w:val="4472C4"/>
          <w:sz w:val="22"/>
          <w:szCs w:val="22"/>
        </w:rPr>
      </w:pPr>
      <w:bookmarkStart w:id="1" w:name="_Toc141789113"/>
      <w:r w:rsidRPr="00E11BD5">
        <w:rPr>
          <w:rFonts w:ascii="Arial" w:eastAsia="Arial" w:hAnsi="Arial" w:cs="Arial"/>
          <w:b w:val="0"/>
          <w:color w:val="4472C4"/>
          <w:sz w:val="22"/>
          <w:szCs w:val="22"/>
        </w:rPr>
        <w:t>Policy statement</w:t>
      </w:r>
      <w:bookmarkEnd w:id="1"/>
    </w:p>
    <w:p w14:paraId="16F7EE48" w14:textId="71C15671" w:rsidR="00DC1C53" w:rsidRDefault="00DC1C53" w:rsidP="00E11BD5">
      <w:pPr>
        <w:pBdr>
          <w:top w:val="nil"/>
          <w:left w:val="nil"/>
          <w:bottom w:val="nil"/>
          <w:right w:val="nil"/>
          <w:between w:val="nil"/>
        </w:pBdr>
        <w:spacing w:after="120" w:line="276" w:lineRule="auto"/>
        <w:ind w:left="360"/>
        <w:jc w:val="both"/>
        <w:rPr>
          <w:rFonts w:ascii="Arial" w:eastAsia="Arial" w:hAnsi="Arial" w:cs="Arial"/>
          <w:color w:val="000000"/>
        </w:rPr>
      </w:pPr>
      <w:r w:rsidRPr="00DC1C53">
        <w:rPr>
          <w:rFonts w:ascii="Arial" w:eastAsia="Arial" w:hAnsi="Arial" w:cs="Arial"/>
          <w:color w:val="000000"/>
        </w:rPr>
        <w:t xml:space="preserve">This policy outlines the principles for developing, implementing, and upholding measures that safeguard the </w:t>
      </w:r>
      <w:r w:rsidR="002429E7">
        <w:rPr>
          <w:rFonts w:ascii="Arial" w:eastAsia="Arial" w:hAnsi="Arial" w:cs="Arial"/>
          <w:color w:val="000000"/>
        </w:rPr>
        <w:t>organisation</w:t>
      </w:r>
      <w:r w:rsidRPr="00DC1C53">
        <w:rPr>
          <w:rFonts w:ascii="Arial" w:eastAsia="Arial" w:hAnsi="Arial" w:cs="Arial"/>
          <w:color w:val="000000"/>
        </w:rPr>
        <w:t xml:space="preserve">'s cyber assets. These assets encompass computer equipment, software, operating systems, storage media, electronic data, and network accounts. The objective is to prevent any form of exploitation or misuse that could compromise the </w:t>
      </w:r>
      <w:r w:rsidR="002429E7">
        <w:rPr>
          <w:rFonts w:ascii="Arial" w:eastAsia="Arial" w:hAnsi="Arial" w:cs="Arial"/>
          <w:color w:val="000000"/>
        </w:rPr>
        <w:t>organisation</w:t>
      </w:r>
      <w:r w:rsidRPr="00DC1C53">
        <w:rPr>
          <w:rFonts w:ascii="Arial" w:eastAsia="Arial" w:hAnsi="Arial" w:cs="Arial"/>
          <w:color w:val="000000"/>
        </w:rPr>
        <w:t>'s cybersecurity.</w:t>
      </w:r>
    </w:p>
    <w:p w14:paraId="1B3C8186" w14:textId="01AE4E21" w:rsidR="00EB6263" w:rsidRPr="00E11BD5" w:rsidRDefault="00000000" w:rsidP="00E11BD5">
      <w:pPr>
        <w:pStyle w:val="Heading1"/>
        <w:numPr>
          <w:ilvl w:val="0"/>
          <w:numId w:val="8"/>
        </w:numPr>
        <w:tabs>
          <w:tab w:val="left" w:pos="2835"/>
        </w:tabs>
        <w:spacing w:before="120" w:after="120" w:line="276" w:lineRule="auto"/>
        <w:jc w:val="both"/>
        <w:rPr>
          <w:rFonts w:ascii="Arial" w:eastAsia="Arial" w:hAnsi="Arial" w:cs="Arial"/>
          <w:b w:val="0"/>
          <w:color w:val="4472C4"/>
          <w:sz w:val="22"/>
          <w:szCs w:val="22"/>
        </w:rPr>
      </w:pPr>
      <w:bookmarkStart w:id="2" w:name="_Toc141789114"/>
      <w:r w:rsidRPr="00E11BD5">
        <w:rPr>
          <w:rFonts w:ascii="Arial" w:eastAsia="Arial" w:hAnsi="Arial" w:cs="Arial"/>
          <w:b w:val="0"/>
          <w:color w:val="4472C4"/>
          <w:sz w:val="22"/>
          <w:szCs w:val="22"/>
        </w:rPr>
        <w:t>Applicability</w:t>
      </w:r>
      <w:bookmarkEnd w:id="2"/>
    </w:p>
    <w:p w14:paraId="24A92D87" w14:textId="77777777" w:rsidR="00D4194D" w:rsidRDefault="00BF1681" w:rsidP="00E11BD5">
      <w:pPr>
        <w:pBdr>
          <w:top w:val="nil"/>
          <w:left w:val="nil"/>
          <w:bottom w:val="nil"/>
          <w:right w:val="nil"/>
          <w:between w:val="nil"/>
        </w:pBdr>
        <w:spacing w:after="120" w:line="276" w:lineRule="auto"/>
        <w:ind w:left="360"/>
        <w:jc w:val="both"/>
        <w:rPr>
          <w:rFonts w:ascii="Arial" w:eastAsia="Arial" w:hAnsi="Arial" w:cs="Arial"/>
          <w:color w:val="000000" w:themeColor="text1"/>
        </w:rPr>
      </w:pPr>
      <w:r>
        <w:rPr>
          <w:rFonts w:ascii="Arial" w:eastAsia="Arial" w:hAnsi="Arial" w:cs="Arial"/>
          <w:color w:val="000000" w:themeColor="text1"/>
        </w:rPr>
        <w:t>This policy applies to</w:t>
      </w:r>
      <w:r w:rsidR="00D4194D">
        <w:rPr>
          <w:rFonts w:ascii="Arial" w:eastAsia="Arial" w:hAnsi="Arial" w:cs="Arial"/>
          <w:color w:val="000000" w:themeColor="text1"/>
        </w:rPr>
        <w:t>:</w:t>
      </w:r>
    </w:p>
    <w:p w14:paraId="02076702" w14:textId="027CBB37" w:rsidR="00D4194D" w:rsidRPr="00E11BD5" w:rsidRDefault="00D4194D" w:rsidP="00E11BD5">
      <w:pPr>
        <w:pStyle w:val="ListParagraph"/>
        <w:numPr>
          <w:ilvl w:val="1"/>
          <w:numId w:val="8"/>
        </w:numPr>
        <w:pBdr>
          <w:top w:val="nil"/>
          <w:left w:val="nil"/>
          <w:bottom w:val="nil"/>
          <w:right w:val="nil"/>
          <w:between w:val="nil"/>
        </w:pBdr>
        <w:spacing w:after="120" w:line="276" w:lineRule="auto"/>
        <w:jc w:val="both"/>
        <w:rPr>
          <w:rFonts w:ascii="Arial" w:eastAsia="Arial" w:hAnsi="Arial" w:cs="Arial"/>
          <w:color w:val="000000" w:themeColor="text1"/>
          <w:sz w:val="22"/>
          <w:szCs w:val="22"/>
        </w:rPr>
      </w:pPr>
      <w:r w:rsidRPr="00E11BD5">
        <w:rPr>
          <w:rFonts w:ascii="Arial" w:eastAsia="Arial" w:hAnsi="Arial" w:cs="Arial"/>
          <w:color w:val="000000" w:themeColor="text1"/>
          <w:sz w:val="22"/>
          <w:szCs w:val="22"/>
        </w:rPr>
        <w:t>A</w:t>
      </w:r>
      <w:r w:rsidR="00BF1681" w:rsidRPr="00E11BD5">
        <w:rPr>
          <w:rFonts w:ascii="Arial" w:eastAsia="Arial" w:hAnsi="Arial" w:cs="Arial"/>
          <w:color w:val="000000" w:themeColor="text1"/>
          <w:sz w:val="22"/>
          <w:szCs w:val="22"/>
        </w:rPr>
        <w:t>ll employees, contractors, volunteers and others undertaking work</w:t>
      </w:r>
      <w:r w:rsidRPr="00E11BD5">
        <w:rPr>
          <w:rFonts w:ascii="Arial" w:eastAsia="Arial" w:hAnsi="Arial" w:cs="Arial"/>
          <w:color w:val="000000" w:themeColor="text1"/>
          <w:sz w:val="22"/>
          <w:szCs w:val="22"/>
        </w:rPr>
        <w:t xml:space="preserve"> at [Name of Association]</w:t>
      </w:r>
      <w:r w:rsidR="00BF1681" w:rsidRPr="00E11BD5">
        <w:rPr>
          <w:rFonts w:ascii="Arial" w:eastAsia="Arial" w:hAnsi="Arial" w:cs="Arial"/>
          <w:color w:val="000000" w:themeColor="text1"/>
          <w:sz w:val="22"/>
          <w:szCs w:val="22"/>
        </w:rPr>
        <w:t xml:space="preserve">, </w:t>
      </w:r>
    </w:p>
    <w:p w14:paraId="4554F3CE" w14:textId="534DD267" w:rsidR="00D4194D" w:rsidRPr="00E11BD5" w:rsidRDefault="00D4194D" w:rsidP="00E11BD5">
      <w:pPr>
        <w:pStyle w:val="ListParagraph"/>
        <w:numPr>
          <w:ilvl w:val="1"/>
          <w:numId w:val="8"/>
        </w:numPr>
        <w:pBdr>
          <w:top w:val="nil"/>
          <w:left w:val="nil"/>
          <w:bottom w:val="nil"/>
          <w:right w:val="nil"/>
          <w:between w:val="nil"/>
        </w:pBdr>
        <w:spacing w:after="120" w:line="276" w:lineRule="auto"/>
        <w:jc w:val="both"/>
        <w:rPr>
          <w:rFonts w:ascii="Arial" w:eastAsia="Arial" w:hAnsi="Arial" w:cs="Arial"/>
          <w:color w:val="000000" w:themeColor="text1"/>
          <w:sz w:val="22"/>
          <w:szCs w:val="22"/>
        </w:rPr>
      </w:pPr>
      <w:r w:rsidRPr="00E11BD5">
        <w:rPr>
          <w:rFonts w:ascii="Arial" w:eastAsia="Arial" w:hAnsi="Arial" w:cs="Arial"/>
          <w:color w:val="000000" w:themeColor="text1"/>
          <w:sz w:val="22"/>
          <w:szCs w:val="22"/>
        </w:rPr>
        <w:t>Visitors to the office and various workplaces or participating in authorized [Name of Association] activities</w:t>
      </w:r>
      <w:r w:rsidR="00BF1681" w:rsidRPr="00E11BD5">
        <w:rPr>
          <w:rFonts w:ascii="Arial" w:eastAsia="Arial" w:hAnsi="Arial" w:cs="Arial"/>
          <w:color w:val="000000" w:themeColor="text1"/>
          <w:sz w:val="22"/>
          <w:szCs w:val="22"/>
        </w:rPr>
        <w:t xml:space="preserve"> including all personnel affiliated with third parties, and </w:t>
      </w:r>
    </w:p>
    <w:p w14:paraId="7B41A3E1" w14:textId="0062B35B" w:rsidR="00EB6263" w:rsidRPr="00E11BD5" w:rsidRDefault="00D4194D" w:rsidP="00E11BD5">
      <w:pPr>
        <w:pStyle w:val="ListParagraph"/>
        <w:numPr>
          <w:ilvl w:val="1"/>
          <w:numId w:val="8"/>
        </w:numPr>
        <w:pBdr>
          <w:top w:val="nil"/>
          <w:left w:val="nil"/>
          <w:bottom w:val="nil"/>
          <w:right w:val="nil"/>
          <w:between w:val="nil"/>
        </w:pBdr>
        <w:spacing w:after="120" w:line="276" w:lineRule="auto"/>
        <w:jc w:val="both"/>
        <w:rPr>
          <w:rFonts w:ascii="Arial" w:eastAsia="Arial" w:hAnsi="Arial" w:cs="Arial"/>
          <w:color w:val="000000" w:themeColor="text1"/>
          <w:sz w:val="22"/>
          <w:szCs w:val="22"/>
        </w:rPr>
      </w:pPr>
      <w:r w:rsidRPr="00E11BD5">
        <w:rPr>
          <w:rFonts w:ascii="Arial" w:eastAsia="Arial" w:hAnsi="Arial" w:cs="Arial"/>
          <w:color w:val="000000" w:themeColor="text1"/>
          <w:sz w:val="22"/>
          <w:szCs w:val="22"/>
        </w:rPr>
        <w:t>T</w:t>
      </w:r>
      <w:r w:rsidR="00BF1681" w:rsidRPr="00E11BD5">
        <w:rPr>
          <w:rFonts w:ascii="Arial" w:eastAsia="Arial" w:hAnsi="Arial" w:cs="Arial"/>
          <w:color w:val="000000" w:themeColor="text1"/>
          <w:sz w:val="22"/>
          <w:szCs w:val="22"/>
        </w:rPr>
        <w:t>o all equipment owned or leased by [Organisation], and to all equipment authorised by [Organisation] for the conduct of the organisation’s business.</w:t>
      </w:r>
    </w:p>
    <w:p w14:paraId="2038E367" w14:textId="77777777" w:rsidR="00EB6263" w:rsidRDefault="00000000">
      <w:pPr>
        <w:pStyle w:val="Heading1"/>
        <w:numPr>
          <w:ilvl w:val="0"/>
          <w:numId w:val="8"/>
        </w:numPr>
        <w:tabs>
          <w:tab w:val="left" w:pos="2835"/>
        </w:tabs>
        <w:spacing w:before="120" w:after="120" w:line="276" w:lineRule="auto"/>
        <w:jc w:val="both"/>
        <w:rPr>
          <w:rFonts w:ascii="Arial" w:eastAsia="Arial" w:hAnsi="Arial" w:cs="Arial"/>
          <w:b w:val="0"/>
          <w:color w:val="4472C4"/>
          <w:sz w:val="22"/>
          <w:szCs w:val="22"/>
        </w:rPr>
      </w:pPr>
      <w:bookmarkStart w:id="3" w:name="_Toc141789115"/>
      <w:r>
        <w:rPr>
          <w:rFonts w:ascii="Arial" w:eastAsia="Arial" w:hAnsi="Arial" w:cs="Arial"/>
          <w:b w:val="0"/>
          <w:color w:val="4472C4"/>
          <w:sz w:val="22"/>
          <w:szCs w:val="22"/>
        </w:rPr>
        <w:t>Context</w:t>
      </w:r>
      <w:bookmarkEnd w:id="3"/>
      <w:r>
        <w:rPr>
          <w:rFonts w:ascii="Arial" w:eastAsia="Arial" w:hAnsi="Arial" w:cs="Arial"/>
          <w:b w:val="0"/>
          <w:color w:val="4472C4"/>
          <w:sz w:val="22"/>
          <w:szCs w:val="22"/>
        </w:rPr>
        <w:t xml:space="preserve"> </w:t>
      </w:r>
    </w:p>
    <w:p w14:paraId="358DBA49" w14:textId="3C939F73" w:rsidR="00FB2A81" w:rsidRDefault="00FB2A81">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FB2A81">
        <w:rPr>
          <w:rFonts w:ascii="Arial" w:eastAsia="Arial" w:hAnsi="Arial" w:cs="Arial"/>
          <w:color w:val="000000"/>
        </w:rPr>
        <w:t>[</w:t>
      </w:r>
      <w:r>
        <w:rPr>
          <w:rFonts w:ascii="Arial" w:eastAsia="Arial" w:hAnsi="Arial" w:cs="Arial"/>
          <w:color w:val="000000"/>
        </w:rPr>
        <w:t>Association Name</w:t>
      </w:r>
      <w:r w:rsidRPr="00FB2A81">
        <w:rPr>
          <w:rFonts w:ascii="Arial" w:eastAsia="Arial" w:hAnsi="Arial" w:cs="Arial"/>
          <w:color w:val="000000"/>
        </w:rPr>
        <w:t>] aims to provide a reasonable level of personal privacy for its users. However, it is essential for users to acknowledge that the data they generate on [Organisation]'s systems remains the property of [Organisation]. Due to the imperative need to safeguard [Organisation]'s network, the confidentiality of information stored on any network device owned by [Organisation] cannot be guaranteed. As a precautionary measure, [Organisation] reserves the right to conduct periodic audits of networks and systems to ensure compliance with this policy.</w:t>
      </w:r>
      <w:r>
        <w:rPr>
          <w:rFonts w:ascii="Arial" w:eastAsia="Arial" w:hAnsi="Arial" w:cs="Arial"/>
          <w:color w:val="000000"/>
        </w:rPr>
        <w:t xml:space="preserve"> </w:t>
      </w:r>
    </w:p>
    <w:p w14:paraId="4F6641CE" w14:textId="1E1F83C3" w:rsidR="00EB6263" w:rsidRPr="00FB2A81" w:rsidRDefault="00FB2A81" w:rsidP="00D33824">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I</w:t>
      </w:r>
      <w:r w:rsidRPr="00FB2A81">
        <w:rPr>
          <w:rFonts w:ascii="Arial" w:eastAsia="Arial" w:hAnsi="Arial" w:cs="Arial"/>
          <w:color w:val="000000"/>
        </w:rPr>
        <w:t xml:space="preserve">nformation held by the </w:t>
      </w:r>
      <w:proofErr w:type="spellStart"/>
      <w:r w:rsidR="002429E7">
        <w:rPr>
          <w:rFonts w:ascii="Arial" w:eastAsia="Arial" w:hAnsi="Arial" w:cs="Arial"/>
          <w:color w:val="000000"/>
        </w:rPr>
        <w:t>organisation</w:t>
      </w:r>
      <w:proofErr w:type="spellEnd"/>
      <w:r w:rsidRPr="00FB2A81">
        <w:rPr>
          <w:rFonts w:ascii="Arial" w:eastAsia="Arial" w:hAnsi="Arial" w:cs="Arial"/>
          <w:color w:val="000000"/>
        </w:rPr>
        <w:t xml:space="preserve"> will be categorized into different levels of confidentiality. Particularly sensitive information will be granted special protection. </w:t>
      </w:r>
    </w:p>
    <w:p w14:paraId="0481B26A" w14:textId="77777777" w:rsidR="00FB2A81" w:rsidRPr="00FB2A81" w:rsidRDefault="00FB2A81" w:rsidP="00FB2A81">
      <w:pPr>
        <w:numPr>
          <w:ilvl w:val="1"/>
          <w:numId w:val="8"/>
        </w:numPr>
        <w:pBdr>
          <w:top w:val="nil"/>
          <w:left w:val="nil"/>
          <w:bottom w:val="nil"/>
          <w:right w:val="nil"/>
          <w:between w:val="nil"/>
        </w:pBdr>
        <w:spacing w:after="120" w:line="276" w:lineRule="auto"/>
        <w:jc w:val="both"/>
        <w:rPr>
          <w:rFonts w:ascii="Arial" w:eastAsia="Arial" w:hAnsi="Arial" w:cs="Arial"/>
        </w:rPr>
      </w:pPr>
      <w:r w:rsidRPr="00FB2A81">
        <w:rPr>
          <w:rFonts w:ascii="Arial" w:eastAsia="Arial" w:hAnsi="Arial" w:cs="Arial"/>
          <w:color w:val="000000"/>
        </w:rPr>
        <w:t>Employees and volunteers are obligated to observe all necessary cybersecurity procedures diligently. This includes safeguarding passwords, ensuring secure access to computers, and maintaining protective software.</w:t>
      </w:r>
      <w:r w:rsidRPr="00FB2A81">
        <w:rPr>
          <w:rFonts w:ascii="Arial" w:eastAsia="Arial" w:hAnsi="Arial" w:cs="Arial"/>
          <w:color w:val="4472C4"/>
        </w:rPr>
        <w:t xml:space="preserve"> </w:t>
      </w:r>
    </w:p>
    <w:p w14:paraId="4C7866A1" w14:textId="32BEA7BB" w:rsidR="00FB2A81" w:rsidRPr="00FB2A81" w:rsidRDefault="00FB2A81" w:rsidP="00FB2A81">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FB2A81">
        <w:rPr>
          <w:rFonts w:ascii="Arial" w:eastAsia="Arial" w:hAnsi="Arial" w:cs="Arial"/>
          <w:color w:val="000000"/>
        </w:rPr>
        <w:t>Any breach of this policy by an employee may result in disciplinary action, ranging from warnings to potential dismissal.</w:t>
      </w:r>
    </w:p>
    <w:p w14:paraId="4C1D19D4" w14:textId="1094931F" w:rsidR="00EB6263" w:rsidRPr="00FB2A81" w:rsidRDefault="00000000" w:rsidP="00FB2A81">
      <w:pPr>
        <w:pStyle w:val="Heading1"/>
        <w:numPr>
          <w:ilvl w:val="0"/>
          <w:numId w:val="8"/>
        </w:numPr>
        <w:tabs>
          <w:tab w:val="left" w:pos="2835"/>
        </w:tabs>
        <w:spacing w:before="120" w:after="120" w:line="276" w:lineRule="auto"/>
        <w:jc w:val="both"/>
        <w:rPr>
          <w:rFonts w:ascii="Arial" w:eastAsia="Arial" w:hAnsi="Arial" w:cs="Arial"/>
          <w:b w:val="0"/>
          <w:color w:val="4472C4"/>
          <w:sz w:val="22"/>
          <w:szCs w:val="22"/>
        </w:rPr>
      </w:pPr>
      <w:bookmarkStart w:id="4" w:name="_Toc141789116"/>
      <w:r>
        <w:rPr>
          <w:rFonts w:ascii="Arial" w:eastAsia="Arial" w:hAnsi="Arial" w:cs="Arial"/>
          <w:b w:val="0"/>
          <w:color w:val="4472C4"/>
          <w:sz w:val="22"/>
          <w:szCs w:val="22"/>
        </w:rPr>
        <w:t xml:space="preserve">Responsibility of </w:t>
      </w:r>
      <w:r w:rsidR="00FB2A81">
        <w:rPr>
          <w:rFonts w:ascii="Arial" w:eastAsia="Arial" w:hAnsi="Arial" w:cs="Arial"/>
          <w:b w:val="0"/>
          <w:color w:val="4472C4"/>
          <w:sz w:val="22"/>
          <w:szCs w:val="22"/>
        </w:rPr>
        <w:t xml:space="preserve">CEO, </w:t>
      </w:r>
      <w:r>
        <w:rPr>
          <w:rFonts w:ascii="Arial" w:eastAsia="Arial" w:hAnsi="Arial" w:cs="Arial"/>
          <w:b w:val="0"/>
          <w:color w:val="4472C4"/>
          <w:sz w:val="22"/>
          <w:szCs w:val="22"/>
        </w:rPr>
        <w:t xml:space="preserve">employees, volunteers, </w:t>
      </w:r>
      <w:proofErr w:type="spellStart"/>
      <w:r>
        <w:rPr>
          <w:rFonts w:ascii="Arial" w:eastAsia="Arial" w:hAnsi="Arial" w:cs="Arial"/>
          <w:b w:val="0"/>
          <w:color w:val="4472C4"/>
          <w:sz w:val="22"/>
          <w:szCs w:val="22"/>
        </w:rPr>
        <w:t>etc</w:t>
      </w:r>
      <w:bookmarkEnd w:id="4"/>
      <w:proofErr w:type="spellEnd"/>
    </w:p>
    <w:p w14:paraId="1374BDE6" w14:textId="65B80060" w:rsidR="00EB6263" w:rsidRDefault="00000000">
      <w:pPr>
        <w:numPr>
          <w:ilvl w:val="1"/>
          <w:numId w:val="1"/>
        </w:numPr>
        <w:pBdr>
          <w:top w:val="nil"/>
          <w:left w:val="nil"/>
          <w:bottom w:val="nil"/>
          <w:right w:val="nil"/>
          <w:between w:val="nil"/>
        </w:pBdr>
        <w:tabs>
          <w:tab w:val="left" w:pos="2835"/>
        </w:tabs>
        <w:spacing w:after="120" w:line="276" w:lineRule="auto"/>
        <w:ind w:left="432"/>
        <w:jc w:val="both"/>
        <w:rPr>
          <w:rFonts w:ascii="Arial" w:eastAsia="Arial" w:hAnsi="Arial" w:cs="Arial"/>
          <w:color w:val="000000"/>
        </w:rPr>
      </w:pPr>
      <w:r>
        <w:rPr>
          <w:rFonts w:ascii="Arial" w:eastAsia="Arial" w:hAnsi="Arial" w:cs="Arial"/>
          <w:color w:val="000000"/>
        </w:rPr>
        <w:t xml:space="preserve">All employees have responsibility </w:t>
      </w:r>
      <w:r w:rsidR="00C704B7">
        <w:rPr>
          <w:rFonts w:ascii="Arial" w:eastAsia="Arial" w:hAnsi="Arial" w:cs="Arial"/>
          <w:color w:val="000000"/>
        </w:rPr>
        <w:t>for cyber security, but specifically:</w:t>
      </w:r>
    </w:p>
    <w:p w14:paraId="44281FB5" w14:textId="3BEE3524" w:rsidR="00C704B7" w:rsidRDefault="00C704B7" w:rsidP="00FB2A81">
      <w:pPr>
        <w:pBdr>
          <w:top w:val="nil"/>
          <w:left w:val="nil"/>
          <w:bottom w:val="nil"/>
          <w:right w:val="nil"/>
          <w:between w:val="nil"/>
        </w:pBdr>
        <w:tabs>
          <w:tab w:val="left" w:pos="2835"/>
        </w:tabs>
        <w:spacing w:after="120" w:line="276" w:lineRule="auto"/>
        <w:ind w:left="432"/>
        <w:jc w:val="both"/>
        <w:rPr>
          <w:rFonts w:ascii="Arial" w:eastAsia="Arial" w:hAnsi="Arial" w:cs="Arial"/>
          <w:color w:val="000000"/>
        </w:rPr>
      </w:pPr>
      <w:r>
        <w:rPr>
          <w:rFonts w:ascii="Arial" w:eastAsia="Arial" w:hAnsi="Arial" w:cs="Arial"/>
          <w:color w:val="000000"/>
        </w:rPr>
        <w:t>5.1.1</w:t>
      </w:r>
      <w:r w:rsidR="00FB2A81" w:rsidRPr="00FB2A81">
        <w:rPr>
          <w:rFonts w:ascii="Arial" w:eastAsia="Arial" w:hAnsi="Arial" w:cs="Arial"/>
          <w:color w:val="000000"/>
        </w:rPr>
        <w:t xml:space="preserve"> The CEO bears the responsibility of ensuring</w:t>
      </w:r>
      <w:r>
        <w:rPr>
          <w:rFonts w:ascii="Arial" w:eastAsia="Arial" w:hAnsi="Arial" w:cs="Arial"/>
          <w:color w:val="000000"/>
        </w:rPr>
        <w:t>;</w:t>
      </w:r>
      <w:r w:rsidR="00FB2A81" w:rsidRPr="00FB2A81">
        <w:rPr>
          <w:rFonts w:ascii="Arial" w:eastAsia="Arial" w:hAnsi="Arial" w:cs="Arial"/>
          <w:color w:val="000000"/>
        </w:rPr>
        <w:t xml:space="preserve"> </w:t>
      </w:r>
    </w:p>
    <w:p w14:paraId="5E723F42" w14:textId="77777777" w:rsidR="00C704B7" w:rsidRDefault="00FB2A81" w:rsidP="00C704B7">
      <w:pPr>
        <w:pBdr>
          <w:top w:val="nil"/>
          <w:left w:val="nil"/>
          <w:bottom w:val="nil"/>
          <w:right w:val="nil"/>
          <w:between w:val="nil"/>
        </w:pBdr>
        <w:tabs>
          <w:tab w:val="left" w:pos="2835"/>
        </w:tabs>
        <w:spacing w:after="120" w:line="276" w:lineRule="auto"/>
        <w:ind w:left="720"/>
        <w:jc w:val="both"/>
        <w:rPr>
          <w:rFonts w:ascii="Arial" w:eastAsia="Arial" w:hAnsi="Arial" w:cs="Arial"/>
          <w:color w:val="000000"/>
        </w:rPr>
      </w:pPr>
      <w:r w:rsidRPr="00FB2A81">
        <w:rPr>
          <w:rFonts w:ascii="Arial" w:eastAsia="Arial" w:hAnsi="Arial" w:cs="Arial"/>
          <w:color w:val="000000"/>
        </w:rPr>
        <w:t xml:space="preserve"> • Staff members are informed and acquainted with this policy.</w:t>
      </w:r>
    </w:p>
    <w:p w14:paraId="284383D8" w14:textId="4125CDF6" w:rsidR="00C704B7" w:rsidRDefault="00FB2A81" w:rsidP="00C704B7">
      <w:pPr>
        <w:pBdr>
          <w:top w:val="nil"/>
          <w:left w:val="nil"/>
          <w:bottom w:val="nil"/>
          <w:right w:val="nil"/>
          <w:between w:val="nil"/>
        </w:pBdr>
        <w:tabs>
          <w:tab w:val="left" w:pos="2835"/>
        </w:tabs>
        <w:spacing w:after="120" w:line="276" w:lineRule="auto"/>
        <w:ind w:left="720"/>
        <w:jc w:val="both"/>
        <w:rPr>
          <w:rFonts w:ascii="Arial" w:eastAsia="Arial" w:hAnsi="Arial" w:cs="Arial"/>
          <w:color w:val="000000"/>
        </w:rPr>
      </w:pPr>
      <w:r w:rsidRPr="00FB2A81">
        <w:rPr>
          <w:rFonts w:ascii="Arial" w:eastAsia="Arial" w:hAnsi="Arial" w:cs="Arial"/>
          <w:color w:val="000000"/>
        </w:rPr>
        <w:t>• Appropriate actions are taken to address any</w:t>
      </w:r>
      <w:r>
        <w:rPr>
          <w:rFonts w:ascii="Segoe UI" w:hAnsi="Segoe UI" w:cs="Segoe UI"/>
          <w:color w:val="374151"/>
          <w:shd w:val="clear" w:color="auto" w:fill="F7F7F8"/>
        </w:rPr>
        <w:t xml:space="preserve"> </w:t>
      </w:r>
      <w:r w:rsidRPr="00FB2A81">
        <w:rPr>
          <w:rFonts w:ascii="Arial" w:eastAsia="Arial" w:hAnsi="Arial" w:cs="Arial"/>
          <w:color w:val="000000"/>
        </w:rPr>
        <w:t xml:space="preserve">breaches of this policy brought to the attention of management. </w:t>
      </w:r>
    </w:p>
    <w:p w14:paraId="1CBECA98" w14:textId="70B343F8" w:rsidR="00FB2A81" w:rsidRDefault="00FB2A81" w:rsidP="00C704B7">
      <w:pPr>
        <w:pBdr>
          <w:top w:val="nil"/>
          <w:left w:val="nil"/>
          <w:bottom w:val="nil"/>
          <w:right w:val="nil"/>
          <w:between w:val="nil"/>
        </w:pBdr>
        <w:tabs>
          <w:tab w:val="left" w:pos="2835"/>
        </w:tabs>
        <w:spacing w:after="120" w:line="276" w:lineRule="auto"/>
        <w:ind w:left="720"/>
        <w:jc w:val="both"/>
        <w:rPr>
          <w:rFonts w:ascii="Arial" w:eastAsia="Arial" w:hAnsi="Arial" w:cs="Arial"/>
          <w:color w:val="000000"/>
        </w:rPr>
      </w:pPr>
      <w:r w:rsidRPr="00FB2A81">
        <w:rPr>
          <w:rFonts w:ascii="Arial" w:eastAsia="Arial" w:hAnsi="Arial" w:cs="Arial"/>
          <w:color w:val="000000"/>
        </w:rPr>
        <w:lastRenderedPageBreak/>
        <w:t>• Appointment of a competent cyber security officer.</w:t>
      </w:r>
    </w:p>
    <w:p w14:paraId="47FC23A6" w14:textId="0570A9A8" w:rsidR="00C704B7" w:rsidRDefault="00C704B7" w:rsidP="00C704B7">
      <w:pPr>
        <w:pBdr>
          <w:top w:val="nil"/>
          <w:left w:val="nil"/>
          <w:bottom w:val="nil"/>
          <w:right w:val="nil"/>
          <w:between w:val="nil"/>
        </w:pBdr>
        <w:tabs>
          <w:tab w:val="left" w:pos="2835"/>
        </w:tabs>
        <w:spacing w:after="120" w:line="276" w:lineRule="auto"/>
        <w:ind w:left="432"/>
        <w:jc w:val="both"/>
        <w:rPr>
          <w:rFonts w:ascii="Arial" w:eastAsia="Arial" w:hAnsi="Arial" w:cs="Arial"/>
          <w:color w:val="000000"/>
        </w:rPr>
      </w:pPr>
      <w:r>
        <w:rPr>
          <w:rFonts w:ascii="Arial" w:eastAsia="Arial" w:hAnsi="Arial" w:cs="Arial"/>
          <w:color w:val="000000"/>
        </w:rPr>
        <w:t xml:space="preserve">5.1.2 </w:t>
      </w:r>
      <w:r w:rsidRPr="00C704B7">
        <w:rPr>
          <w:rFonts w:ascii="Arial" w:eastAsia="Arial" w:hAnsi="Arial" w:cs="Arial"/>
          <w:color w:val="000000"/>
        </w:rPr>
        <w:t xml:space="preserve">The cyber security officer holds the responsibility of: </w:t>
      </w:r>
    </w:p>
    <w:p w14:paraId="5A2E5EBB" w14:textId="0DCE9C6F" w:rsidR="00C704B7" w:rsidRDefault="00C704B7" w:rsidP="00C704B7">
      <w:pPr>
        <w:pBdr>
          <w:top w:val="nil"/>
          <w:left w:val="nil"/>
          <w:bottom w:val="nil"/>
          <w:right w:val="nil"/>
          <w:between w:val="nil"/>
        </w:pBdr>
        <w:tabs>
          <w:tab w:val="left" w:pos="2835"/>
        </w:tabs>
        <w:spacing w:after="120" w:line="276" w:lineRule="auto"/>
        <w:ind w:left="432"/>
        <w:jc w:val="both"/>
        <w:rPr>
          <w:rFonts w:ascii="Arial" w:eastAsia="Arial" w:hAnsi="Arial" w:cs="Arial"/>
          <w:color w:val="000000"/>
        </w:rPr>
      </w:pPr>
      <w:r w:rsidRPr="00C704B7">
        <w:rPr>
          <w:rFonts w:ascii="Arial" w:eastAsia="Arial" w:hAnsi="Arial" w:cs="Arial"/>
          <w:color w:val="000000"/>
        </w:rPr>
        <w:t xml:space="preserve">• Keeping the CEO informed about any alterations in the </w:t>
      </w:r>
      <w:r w:rsidR="002429E7">
        <w:rPr>
          <w:rFonts w:ascii="Arial" w:eastAsia="Arial" w:hAnsi="Arial" w:cs="Arial"/>
          <w:color w:val="000000"/>
        </w:rPr>
        <w:t>organisation</w:t>
      </w:r>
      <w:r w:rsidRPr="00C704B7">
        <w:rPr>
          <w:rFonts w:ascii="Arial" w:eastAsia="Arial" w:hAnsi="Arial" w:cs="Arial"/>
          <w:color w:val="000000"/>
        </w:rPr>
        <w:t xml:space="preserve">'s cyber security requirements. </w:t>
      </w:r>
    </w:p>
    <w:p w14:paraId="7CCF5048" w14:textId="13C1C80E" w:rsidR="00C704B7" w:rsidRDefault="00C704B7" w:rsidP="00C704B7">
      <w:pPr>
        <w:pBdr>
          <w:top w:val="nil"/>
          <w:left w:val="nil"/>
          <w:bottom w:val="nil"/>
          <w:right w:val="nil"/>
          <w:between w:val="nil"/>
        </w:pBdr>
        <w:tabs>
          <w:tab w:val="left" w:pos="2835"/>
        </w:tabs>
        <w:spacing w:after="120" w:line="276" w:lineRule="auto"/>
        <w:ind w:left="432"/>
        <w:jc w:val="both"/>
        <w:rPr>
          <w:rFonts w:ascii="Arial" w:eastAsia="Arial" w:hAnsi="Arial" w:cs="Arial"/>
          <w:color w:val="000000"/>
        </w:rPr>
      </w:pPr>
      <w:r w:rsidRPr="00C704B7">
        <w:rPr>
          <w:rFonts w:ascii="Arial" w:eastAsia="Arial" w:hAnsi="Arial" w:cs="Arial"/>
          <w:color w:val="000000"/>
        </w:rPr>
        <w:t xml:space="preserve">• Submitting an annual report on the </w:t>
      </w:r>
      <w:r w:rsidR="002429E7">
        <w:rPr>
          <w:rFonts w:ascii="Arial" w:eastAsia="Arial" w:hAnsi="Arial" w:cs="Arial"/>
          <w:color w:val="000000"/>
        </w:rPr>
        <w:t>organisation</w:t>
      </w:r>
      <w:r w:rsidRPr="00C704B7">
        <w:rPr>
          <w:rFonts w:ascii="Arial" w:eastAsia="Arial" w:hAnsi="Arial" w:cs="Arial"/>
          <w:color w:val="000000"/>
        </w:rPr>
        <w:t>'s cyber security to the board.</w:t>
      </w:r>
    </w:p>
    <w:p w14:paraId="7F6463D9" w14:textId="4E294043" w:rsidR="00C704B7" w:rsidRPr="00C704B7" w:rsidRDefault="00C704B7" w:rsidP="00C704B7">
      <w:pPr>
        <w:pBdr>
          <w:top w:val="nil"/>
          <w:left w:val="nil"/>
          <w:bottom w:val="nil"/>
          <w:right w:val="nil"/>
          <w:between w:val="nil"/>
        </w:pBdr>
        <w:tabs>
          <w:tab w:val="left" w:pos="2835"/>
        </w:tabs>
        <w:spacing w:after="120" w:line="276" w:lineRule="auto"/>
        <w:ind w:left="432"/>
        <w:rPr>
          <w:rFonts w:ascii="Arial" w:eastAsia="Arial" w:hAnsi="Arial" w:cs="Arial"/>
          <w:color w:val="000000"/>
        </w:rPr>
      </w:pPr>
      <w:r>
        <w:rPr>
          <w:rFonts w:ascii="Arial" w:eastAsia="Arial" w:hAnsi="Arial" w:cs="Arial"/>
          <w:color w:val="000000"/>
        </w:rPr>
        <w:t xml:space="preserve">5.1.3 </w:t>
      </w:r>
      <w:r w:rsidRPr="00C704B7">
        <w:rPr>
          <w:rFonts w:ascii="Arial" w:eastAsia="Arial" w:hAnsi="Arial" w:cs="Arial"/>
          <w:color w:val="000000"/>
        </w:rPr>
        <w:t>All</w:t>
      </w:r>
      <w:r>
        <w:rPr>
          <w:rFonts w:ascii="Arial" w:eastAsia="Arial" w:hAnsi="Arial" w:cs="Arial"/>
          <w:color w:val="000000"/>
        </w:rPr>
        <w:t xml:space="preserve"> </w:t>
      </w:r>
      <w:r w:rsidRPr="00C704B7">
        <w:rPr>
          <w:rFonts w:ascii="Arial" w:eastAsia="Arial" w:hAnsi="Arial" w:cs="Arial"/>
          <w:color w:val="000000"/>
        </w:rPr>
        <w:t xml:space="preserve">employees and volunteers are responsible for: </w:t>
      </w:r>
      <w:r w:rsidRPr="00C704B7">
        <w:rPr>
          <w:rFonts w:ascii="Arial" w:eastAsia="Arial" w:hAnsi="Arial" w:cs="Arial"/>
          <w:color w:val="000000"/>
        </w:rPr>
        <w:br/>
        <w:t xml:space="preserve">• Familiarizing themselves with the cyber security policy and procedures. </w:t>
      </w:r>
      <w:r w:rsidRPr="00C704B7">
        <w:rPr>
          <w:rFonts w:ascii="Arial" w:eastAsia="Arial" w:hAnsi="Arial" w:cs="Arial"/>
          <w:color w:val="000000"/>
        </w:rPr>
        <w:br/>
        <w:t>• Ensuring that their use of cyber media adheres to this policy.</w:t>
      </w:r>
    </w:p>
    <w:p w14:paraId="3AB468A9" w14:textId="27F11525" w:rsidR="00C704B7" w:rsidRPr="00C704B7" w:rsidRDefault="00C704B7" w:rsidP="00C704B7">
      <w:pPr>
        <w:pBdr>
          <w:top w:val="nil"/>
          <w:left w:val="nil"/>
          <w:bottom w:val="nil"/>
          <w:right w:val="nil"/>
          <w:between w:val="nil"/>
        </w:pBdr>
        <w:tabs>
          <w:tab w:val="left" w:pos="2835"/>
        </w:tabs>
        <w:spacing w:after="0" w:line="276" w:lineRule="auto"/>
        <w:ind w:left="432"/>
        <w:rPr>
          <w:rFonts w:ascii="Arial" w:eastAsia="Arial" w:hAnsi="Arial" w:cs="Arial"/>
          <w:color w:val="000000"/>
        </w:rPr>
      </w:pPr>
      <w:r>
        <w:rPr>
          <w:rFonts w:ascii="Arial" w:eastAsia="Arial" w:hAnsi="Arial" w:cs="Arial"/>
          <w:color w:val="000000"/>
        </w:rPr>
        <w:t xml:space="preserve">5.1.4 </w:t>
      </w:r>
      <w:r w:rsidRPr="00C704B7">
        <w:rPr>
          <w:rFonts w:ascii="Arial" w:eastAsia="Arial" w:hAnsi="Arial" w:cs="Arial"/>
          <w:color w:val="000000"/>
        </w:rPr>
        <w:t>In case of any uncertainty or ambiguity regarding the requirements of the cyber security policies or procedures in a particular instance, employees and volunteers are encouraged to consult their respective supervisors</w:t>
      </w:r>
      <w:r>
        <w:rPr>
          <w:rFonts w:ascii="Segoe UI" w:hAnsi="Segoe UI" w:cs="Segoe UI"/>
          <w:color w:val="374151"/>
          <w:shd w:val="clear" w:color="auto" w:fill="F7F7F8"/>
        </w:rPr>
        <w:t>.</w:t>
      </w:r>
    </w:p>
    <w:p w14:paraId="7E5E8C7F" w14:textId="3E43D3F1" w:rsidR="00195E8F" w:rsidRDefault="00E11BD5">
      <w:pPr>
        <w:pStyle w:val="Heading1"/>
        <w:numPr>
          <w:ilvl w:val="0"/>
          <w:numId w:val="8"/>
        </w:numPr>
        <w:tabs>
          <w:tab w:val="left" w:pos="2835"/>
        </w:tabs>
        <w:spacing w:after="120" w:line="276" w:lineRule="auto"/>
        <w:jc w:val="both"/>
        <w:rPr>
          <w:rFonts w:ascii="Arial" w:eastAsia="Arial" w:hAnsi="Arial" w:cs="Arial"/>
          <w:b w:val="0"/>
          <w:color w:val="4472C4"/>
          <w:sz w:val="22"/>
          <w:szCs w:val="22"/>
        </w:rPr>
      </w:pPr>
      <w:bookmarkStart w:id="5" w:name="_Toc141789117"/>
      <w:r>
        <w:rPr>
          <w:rFonts w:ascii="Arial" w:eastAsia="Arial" w:hAnsi="Arial" w:cs="Arial"/>
          <w:b w:val="0"/>
          <w:color w:val="4472C4"/>
          <w:sz w:val="22"/>
          <w:szCs w:val="22"/>
        </w:rPr>
        <w:t xml:space="preserve">Levels of </w:t>
      </w:r>
      <w:r w:rsidR="00195E8F">
        <w:rPr>
          <w:rFonts w:ascii="Arial" w:eastAsia="Arial" w:hAnsi="Arial" w:cs="Arial"/>
          <w:b w:val="0"/>
          <w:color w:val="4472C4"/>
          <w:sz w:val="22"/>
          <w:szCs w:val="22"/>
        </w:rPr>
        <w:t>Confidentiality</w:t>
      </w:r>
      <w:bookmarkEnd w:id="5"/>
    </w:p>
    <w:p w14:paraId="5D2DAC51" w14:textId="4C38383C" w:rsidR="007C300D" w:rsidRPr="000B7A54" w:rsidRDefault="000B7A54" w:rsidP="000B7A54">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0B7A54">
        <w:rPr>
          <w:rFonts w:ascii="Arial" w:eastAsia="Arial" w:hAnsi="Arial" w:cs="Arial"/>
          <w:color w:val="000000"/>
        </w:rPr>
        <w:t>F</w:t>
      </w:r>
      <w:r w:rsidR="007C300D" w:rsidRPr="000B7A54">
        <w:rPr>
          <w:rFonts w:ascii="Arial" w:eastAsia="Arial" w:hAnsi="Arial" w:cs="Arial"/>
          <w:color w:val="000000"/>
        </w:rPr>
        <w:t xml:space="preserve">rom time to time </w:t>
      </w:r>
      <w:r w:rsidRPr="000B7A54">
        <w:rPr>
          <w:rFonts w:ascii="Arial" w:eastAsia="Arial" w:hAnsi="Arial" w:cs="Arial"/>
          <w:color w:val="000000"/>
        </w:rPr>
        <w:t xml:space="preserve">(the Association) should </w:t>
      </w:r>
      <w:r w:rsidR="007C300D" w:rsidRPr="000B7A54">
        <w:rPr>
          <w:rFonts w:ascii="Arial" w:eastAsia="Arial" w:hAnsi="Arial" w:cs="Arial"/>
          <w:color w:val="000000"/>
        </w:rPr>
        <w:t xml:space="preserve">issue cyber security procedures appropriate to different levels of confidentiality. </w:t>
      </w:r>
    </w:p>
    <w:p w14:paraId="606DF665" w14:textId="008EAEBE" w:rsidR="007C300D" w:rsidRPr="000B7A54" w:rsidRDefault="007C300D" w:rsidP="000B7A54">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0B7A54">
        <w:rPr>
          <w:rFonts w:ascii="Arial" w:eastAsia="Arial" w:hAnsi="Arial" w:cs="Arial"/>
          <w:color w:val="000000"/>
        </w:rPr>
        <w:t xml:space="preserve">The </w:t>
      </w:r>
      <w:r w:rsidR="000B7A54" w:rsidRPr="000B7A54">
        <w:rPr>
          <w:rFonts w:ascii="Arial" w:eastAsia="Arial" w:hAnsi="Arial" w:cs="Arial"/>
          <w:color w:val="000000"/>
        </w:rPr>
        <w:t>Association</w:t>
      </w:r>
      <w:r w:rsidRPr="000B7A54">
        <w:rPr>
          <w:rFonts w:ascii="Arial" w:eastAsia="Arial" w:hAnsi="Arial" w:cs="Arial"/>
          <w:color w:val="000000"/>
        </w:rPr>
        <w:t xml:space="preserve"> shall classify the information it controls in the organisation’s computer system files and databases as either non-confidential (open to public access) or confidential (in one or many </w:t>
      </w:r>
      <w:r w:rsidR="000B7A54" w:rsidRPr="000B7A54">
        <w:rPr>
          <w:rFonts w:ascii="Arial" w:eastAsia="Arial" w:hAnsi="Arial" w:cs="Arial"/>
          <w:color w:val="000000"/>
        </w:rPr>
        <w:t>categories</w:t>
      </w:r>
      <w:r w:rsidRPr="000B7A54">
        <w:rPr>
          <w:rFonts w:ascii="Arial" w:eastAsia="Arial" w:hAnsi="Arial" w:cs="Arial"/>
          <w:color w:val="000000"/>
        </w:rPr>
        <w:t xml:space="preserve">). </w:t>
      </w:r>
    </w:p>
    <w:p w14:paraId="3A0697C6" w14:textId="05B557E4" w:rsidR="007C300D" w:rsidRPr="000B7A54" w:rsidRDefault="007C300D" w:rsidP="007C300D">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0B7A54">
        <w:rPr>
          <w:rFonts w:ascii="Arial" w:eastAsia="Arial" w:hAnsi="Arial" w:cs="Arial"/>
          <w:color w:val="000000"/>
        </w:rPr>
        <w:t>The cyber security officer is required to review and approve the classification of the information and determine the appropriate level of security that will best protect it.</w:t>
      </w:r>
    </w:p>
    <w:p w14:paraId="522246C5" w14:textId="54A325E5" w:rsidR="00AE460F" w:rsidRPr="000B7A54" w:rsidRDefault="00AE460F" w:rsidP="00AE460F">
      <w:pPr>
        <w:rPr>
          <w:rFonts w:ascii="Arial" w:eastAsia="Arial" w:hAnsi="Arial" w:cs="Arial"/>
          <w:b/>
          <w:bCs/>
          <w:color w:val="000000"/>
        </w:rPr>
      </w:pPr>
      <w:r w:rsidRPr="000B7A54">
        <w:rPr>
          <w:rFonts w:ascii="Arial" w:eastAsia="Arial" w:hAnsi="Arial" w:cs="Arial"/>
          <w:b/>
          <w:bCs/>
          <w:color w:val="000000"/>
        </w:rPr>
        <w:t>System Taxonomy</w:t>
      </w:r>
    </w:p>
    <w:tbl>
      <w:tblPr>
        <w:tblStyle w:val="GridTable4-Accent3"/>
        <w:tblW w:w="0" w:type="auto"/>
        <w:tblLook w:val="04A0" w:firstRow="1" w:lastRow="0" w:firstColumn="1" w:lastColumn="0" w:noHBand="0" w:noVBand="1"/>
      </w:tblPr>
      <w:tblGrid>
        <w:gridCol w:w="1696"/>
        <w:gridCol w:w="3969"/>
        <w:gridCol w:w="2731"/>
      </w:tblGrid>
      <w:tr w:rsidR="00AE460F" w:rsidRPr="00FE414D" w14:paraId="5652F1EC" w14:textId="77777777" w:rsidTr="00174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A5DFC14" w14:textId="77777777" w:rsidR="00AE460F" w:rsidRPr="006D704F" w:rsidRDefault="00AE460F" w:rsidP="00174B8A">
            <w:pPr>
              <w:rPr>
                <w:szCs w:val="20"/>
              </w:rPr>
            </w:pPr>
            <w:r w:rsidRPr="006D704F">
              <w:rPr>
                <w:szCs w:val="20"/>
              </w:rPr>
              <w:t>Security level</w:t>
            </w:r>
          </w:p>
        </w:tc>
        <w:tc>
          <w:tcPr>
            <w:tcW w:w="3969" w:type="dxa"/>
            <w:vAlign w:val="center"/>
          </w:tcPr>
          <w:p w14:paraId="229C50A7" w14:textId="77777777" w:rsidR="00AE460F" w:rsidRPr="006D704F" w:rsidRDefault="00AE460F" w:rsidP="00174B8A">
            <w:pPr>
              <w:cnfStyle w:val="100000000000" w:firstRow="1" w:lastRow="0" w:firstColumn="0" w:lastColumn="0" w:oddVBand="0" w:evenVBand="0" w:oddHBand="0" w:evenHBand="0" w:firstRowFirstColumn="0" w:firstRowLastColumn="0" w:lastRowFirstColumn="0" w:lastRowLastColumn="0"/>
              <w:rPr>
                <w:szCs w:val="20"/>
              </w:rPr>
            </w:pPr>
            <w:r w:rsidRPr="006D704F">
              <w:rPr>
                <w:szCs w:val="20"/>
              </w:rPr>
              <w:t>Description</w:t>
            </w:r>
          </w:p>
        </w:tc>
        <w:tc>
          <w:tcPr>
            <w:tcW w:w="2731" w:type="dxa"/>
            <w:vAlign w:val="center"/>
          </w:tcPr>
          <w:p w14:paraId="61CED1C9" w14:textId="77777777" w:rsidR="00AE460F" w:rsidRPr="006D704F" w:rsidRDefault="00AE460F" w:rsidP="00174B8A">
            <w:pPr>
              <w:cnfStyle w:val="100000000000" w:firstRow="1" w:lastRow="0" w:firstColumn="0" w:lastColumn="0" w:oddVBand="0" w:evenVBand="0" w:oddHBand="0" w:evenHBand="0" w:firstRowFirstColumn="0" w:firstRowLastColumn="0" w:lastRowFirstColumn="0" w:lastRowLastColumn="0"/>
              <w:rPr>
                <w:szCs w:val="20"/>
              </w:rPr>
            </w:pPr>
            <w:r w:rsidRPr="006D704F">
              <w:rPr>
                <w:szCs w:val="20"/>
              </w:rPr>
              <w:t>Example</w:t>
            </w:r>
          </w:p>
        </w:tc>
      </w:tr>
      <w:tr w:rsidR="00AE460F" w:rsidRPr="00FE414D" w14:paraId="6924EDCA" w14:textId="77777777" w:rsidTr="00174B8A">
        <w:trPr>
          <w:cnfStyle w:val="000000100000" w:firstRow="0" w:lastRow="0" w:firstColumn="0" w:lastColumn="0" w:oddVBand="0" w:evenVBand="0" w:oddHBand="1" w:evenHBand="0" w:firstRowFirstColumn="0" w:firstRowLastColumn="0" w:lastRowFirstColumn="0" w:lastRowLastColumn="0"/>
          <w:trHeight w:val="326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717C5C6" w14:textId="77777777" w:rsidR="00AE460F" w:rsidRPr="00FE414D" w:rsidRDefault="00AE460F" w:rsidP="00174B8A">
            <w:pPr>
              <w:rPr>
                <w:sz w:val="18"/>
                <w:szCs w:val="18"/>
              </w:rPr>
            </w:pPr>
            <w:r w:rsidRPr="00FE414D">
              <w:rPr>
                <w:sz w:val="18"/>
                <w:szCs w:val="18"/>
              </w:rPr>
              <w:t>Red</w:t>
            </w:r>
          </w:p>
        </w:tc>
        <w:tc>
          <w:tcPr>
            <w:tcW w:w="3969" w:type="dxa"/>
            <w:vAlign w:val="center"/>
          </w:tcPr>
          <w:p w14:paraId="760B0B01" w14:textId="0163965B" w:rsidR="00AE460F" w:rsidRPr="00FE414D" w:rsidRDefault="00AE460F" w:rsidP="00174B8A">
            <w:pPr>
              <w:cnfStyle w:val="000000100000" w:firstRow="0" w:lastRow="0" w:firstColumn="0" w:lastColumn="0" w:oddVBand="0" w:evenVBand="0" w:oddHBand="1" w:evenHBand="0" w:firstRowFirstColumn="0" w:firstRowLastColumn="0" w:lastRowFirstColumn="0" w:lastRowLastColumn="0"/>
              <w:rPr>
                <w:sz w:val="18"/>
                <w:szCs w:val="18"/>
              </w:rPr>
            </w:pPr>
            <w:r w:rsidRPr="00FE414D">
              <w:rPr>
                <w:rFonts w:cs="Arial"/>
                <w:sz w:val="18"/>
                <w:szCs w:val="18"/>
              </w:rPr>
              <w:t>This system contains confidential information – information that cannot be revealed to personnel outside the company. Even within the company, access to this information is provided on a “need to know” basis.</w:t>
            </w:r>
            <w:r w:rsidR="00F27133">
              <w:rPr>
                <w:rFonts w:cs="Arial"/>
                <w:sz w:val="18"/>
                <w:szCs w:val="18"/>
              </w:rPr>
              <w:t xml:space="preserve"> </w:t>
            </w:r>
            <w:r w:rsidRPr="00FE414D">
              <w:rPr>
                <w:rFonts w:cs="Arial"/>
                <w:sz w:val="18"/>
                <w:szCs w:val="18"/>
              </w:rPr>
              <w:t>The system provides mission-critical services vital to the operation of the business. Failure of this system may have life-threatening consequences and/or an adverse financial impact on the business of the company.</w:t>
            </w:r>
          </w:p>
        </w:tc>
        <w:tc>
          <w:tcPr>
            <w:tcW w:w="2731" w:type="dxa"/>
            <w:vAlign w:val="center"/>
          </w:tcPr>
          <w:p w14:paraId="20B2098B" w14:textId="77777777" w:rsidR="00AE460F" w:rsidRPr="00FE414D" w:rsidRDefault="00AE460F" w:rsidP="00174B8A">
            <w:pPr>
              <w:cnfStyle w:val="000000100000" w:firstRow="0" w:lastRow="0" w:firstColumn="0" w:lastColumn="0" w:oddVBand="0" w:evenVBand="0" w:oddHBand="1" w:evenHBand="0" w:firstRowFirstColumn="0" w:firstRowLastColumn="0" w:lastRowFirstColumn="0" w:lastRowLastColumn="0"/>
              <w:rPr>
                <w:sz w:val="18"/>
                <w:szCs w:val="18"/>
              </w:rPr>
            </w:pPr>
            <w:r w:rsidRPr="00FE414D">
              <w:rPr>
                <w:rFonts w:cs="Arial"/>
                <w:sz w:val="18"/>
                <w:szCs w:val="18"/>
              </w:rPr>
              <w:t>Server containing confidential data and other department information on databases. Network routers and firewalls containing confidential routing tables and security information</w:t>
            </w:r>
          </w:p>
        </w:tc>
      </w:tr>
      <w:tr w:rsidR="00AE460F" w:rsidRPr="00FE414D" w14:paraId="10A8509B" w14:textId="77777777" w:rsidTr="00174B8A">
        <w:tc>
          <w:tcPr>
            <w:cnfStyle w:val="001000000000" w:firstRow="0" w:lastRow="0" w:firstColumn="1" w:lastColumn="0" w:oddVBand="0" w:evenVBand="0" w:oddHBand="0" w:evenHBand="0" w:firstRowFirstColumn="0" w:firstRowLastColumn="0" w:lastRowFirstColumn="0" w:lastRowLastColumn="0"/>
            <w:tcW w:w="1696" w:type="dxa"/>
            <w:vAlign w:val="center"/>
          </w:tcPr>
          <w:p w14:paraId="48C3457C" w14:textId="77777777" w:rsidR="00AE460F" w:rsidRPr="00FE414D" w:rsidRDefault="00AE460F" w:rsidP="00174B8A">
            <w:pPr>
              <w:rPr>
                <w:sz w:val="18"/>
                <w:szCs w:val="18"/>
              </w:rPr>
            </w:pPr>
            <w:r w:rsidRPr="00FE414D">
              <w:rPr>
                <w:sz w:val="18"/>
                <w:szCs w:val="18"/>
              </w:rPr>
              <w:t>Green</w:t>
            </w:r>
          </w:p>
        </w:tc>
        <w:tc>
          <w:tcPr>
            <w:tcW w:w="3969" w:type="dxa"/>
            <w:vAlign w:val="center"/>
          </w:tcPr>
          <w:p w14:paraId="064D7D7E" w14:textId="77777777" w:rsidR="00AE460F" w:rsidRPr="00FE414D" w:rsidRDefault="00AE460F" w:rsidP="00174B8A">
            <w:pPr>
              <w:cnfStyle w:val="000000000000" w:firstRow="0" w:lastRow="0" w:firstColumn="0" w:lastColumn="0" w:oddVBand="0" w:evenVBand="0" w:oddHBand="0" w:evenHBand="0" w:firstRowFirstColumn="0" w:firstRowLastColumn="0" w:lastRowFirstColumn="0" w:lastRowLastColumn="0"/>
              <w:rPr>
                <w:sz w:val="18"/>
                <w:szCs w:val="18"/>
              </w:rPr>
            </w:pPr>
            <w:r w:rsidRPr="00FE414D">
              <w:rPr>
                <w:rFonts w:cs="Arial"/>
                <w:sz w:val="18"/>
                <w:szCs w:val="18"/>
              </w:rPr>
              <w:t>This system does not contain confidential information or perform critical services, but it provides the ability to access RED systems through the network.</w:t>
            </w:r>
          </w:p>
        </w:tc>
        <w:tc>
          <w:tcPr>
            <w:tcW w:w="2731" w:type="dxa"/>
            <w:vAlign w:val="center"/>
          </w:tcPr>
          <w:p w14:paraId="65D3FD46" w14:textId="77777777" w:rsidR="00AE460F" w:rsidRPr="00FE414D" w:rsidRDefault="00AE460F" w:rsidP="00174B8A">
            <w:pPr>
              <w:cnfStyle w:val="000000000000" w:firstRow="0" w:lastRow="0" w:firstColumn="0" w:lastColumn="0" w:oddVBand="0" w:evenVBand="0" w:oddHBand="0" w:evenHBand="0" w:firstRowFirstColumn="0" w:firstRowLastColumn="0" w:lastRowFirstColumn="0" w:lastRowLastColumn="0"/>
              <w:rPr>
                <w:sz w:val="18"/>
                <w:szCs w:val="18"/>
              </w:rPr>
            </w:pPr>
            <w:r w:rsidRPr="00FE414D">
              <w:rPr>
                <w:rFonts w:cs="Arial"/>
                <w:sz w:val="18"/>
                <w:szCs w:val="18"/>
              </w:rPr>
              <w:t>User department PCs used to access server and application(s). Management workstations used by systems and network administrators.</w:t>
            </w:r>
          </w:p>
        </w:tc>
      </w:tr>
      <w:tr w:rsidR="00AE460F" w:rsidRPr="00FE414D" w14:paraId="33A3F079" w14:textId="77777777" w:rsidTr="00174B8A">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4290C8C" w14:textId="77777777" w:rsidR="00AE460F" w:rsidRPr="00FE414D" w:rsidRDefault="00AE460F" w:rsidP="00174B8A">
            <w:pPr>
              <w:rPr>
                <w:sz w:val="18"/>
                <w:szCs w:val="18"/>
              </w:rPr>
            </w:pPr>
            <w:r w:rsidRPr="00FE414D">
              <w:rPr>
                <w:sz w:val="18"/>
                <w:szCs w:val="18"/>
              </w:rPr>
              <w:lastRenderedPageBreak/>
              <w:t>White</w:t>
            </w:r>
          </w:p>
        </w:tc>
        <w:tc>
          <w:tcPr>
            <w:tcW w:w="3969" w:type="dxa"/>
            <w:vAlign w:val="center"/>
          </w:tcPr>
          <w:p w14:paraId="55D32037" w14:textId="77777777" w:rsidR="00AE460F" w:rsidRPr="00FE414D" w:rsidRDefault="00AE460F" w:rsidP="00174B8A">
            <w:pPr>
              <w:cnfStyle w:val="000000100000" w:firstRow="0" w:lastRow="0" w:firstColumn="0" w:lastColumn="0" w:oddVBand="0" w:evenVBand="0" w:oddHBand="1" w:evenHBand="0" w:firstRowFirstColumn="0" w:firstRowLastColumn="0" w:lastRowFirstColumn="0" w:lastRowLastColumn="0"/>
              <w:rPr>
                <w:sz w:val="18"/>
                <w:szCs w:val="18"/>
              </w:rPr>
            </w:pPr>
            <w:r w:rsidRPr="00FE414D">
              <w:rPr>
                <w:rFonts w:cs="Arial"/>
                <w:sz w:val="18"/>
                <w:szCs w:val="18"/>
              </w:rPr>
              <w:t>This system is not externally accessible. It is on an isolated LAN segment, unable to access RED or GREEN systems. It does not contain sensitive information or perform critical services.</w:t>
            </w:r>
          </w:p>
        </w:tc>
        <w:tc>
          <w:tcPr>
            <w:tcW w:w="2731" w:type="dxa"/>
            <w:vAlign w:val="center"/>
          </w:tcPr>
          <w:p w14:paraId="1F87B127" w14:textId="77777777" w:rsidR="00AE460F" w:rsidRPr="00FE414D" w:rsidRDefault="00AE460F" w:rsidP="00174B8A">
            <w:pPr>
              <w:cnfStyle w:val="000000100000" w:firstRow="0" w:lastRow="0" w:firstColumn="0" w:lastColumn="0" w:oddVBand="0" w:evenVBand="0" w:oddHBand="1" w:evenHBand="0" w:firstRowFirstColumn="0" w:firstRowLastColumn="0" w:lastRowFirstColumn="0" w:lastRowLastColumn="0"/>
              <w:rPr>
                <w:sz w:val="18"/>
                <w:szCs w:val="18"/>
              </w:rPr>
            </w:pPr>
            <w:r w:rsidRPr="00FE414D">
              <w:rPr>
                <w:rFonts w:cs="Arial"/>
                <w:sz w:val="18"/>
                <w:szCs w:val="18"/>
              </w:rPr>
              <w:t>A test system used by system designers and programmers to develop new computer systems.</w:t>
            </w:r>
          </w:p>
        </w:tc>
      </w:tr>
      <w:tr w:rsidR="00AE460F" w:rsidRPr="00FE414D" w14:paraId="502E17BF" w14:textId="77777777" w:rsidTr="00174B8A">
        <w:trPr>
          <w:trHeight w:val="1547"/>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34D1A7D" w14:textId="77777777" w:rsidR="00AE460F" w:rsidRPr="00FE414D" w:rsidRDefault="00AE460F" w:rsidP="00174B8A">
            <w:pPr>
              <w:rPr>
                <w:sz w:val="18"/>
                <w:szCs w:val="18"/>
              </w:rPr>
            </w:pPr>
            <w:r w:rsidRPr="00FE414D">
              <w:rPr>
                <w:sz w:val="18"/>
                <w:szCs w:val="18"/>
              </w:rPr>
              <w:t>Black</w:t>
            </w:r>
          </w:p>
        </w:tc>
        <w:tc>
          <w:tcPr>
            <w:tcW w:w="3969" w:type="dxa"/>
            <w:vAlign w:val="center"/>
          </w:tcPr>
          <w:p w14:paraId="2FFE00A8" w14:textId="77777777" w:rsidR="00AE460F" w:rsidRPr="00FE414D" w:rsidRDefault="00AE460F" w:rsidP="00174B8A">
            <w:pPr>
              <w:cnfStyle w:val="000000000000" w:firstRow="0" w:lastRow="0" w:firstColumn="0" w:lastColumn="0" w:oddVBand="0" w:evenVBand="0" w:oddHBand="0" w:evenHBand="0" w:firstRowFirstColumn="0" w:firstRowLastColumn="0" w:lastRowFirstColumn="0" w:lastRowLastColumn="0"/>
              <w:rPr>
                <w:sz w:val="18"/>
                <w:szCs w:val="18"/>
              </w:rPr>
            </w:pPr>
            <w:r w:rsidRPr="00FE414D">
              <w:rPr>
                <w:rFonts w:cs="Arial"/>
                <w:sz w:val="18"/>
                <w:szCs w:val="18"/>
              </w:rPr>
              <w:t>This system is externally accessible. It is isolated from RED and GREEN systems by a firewall. While it performs important services, it does not contain confidential information.</w:t>
            </w:r>
          </w:p>
        </w:tc>
        <w:tc>
          <w:tcPr>
            <w:tcW w:w="2731" w:type="dxa"/>
            <w:vAlign w:val="center"/>
          </w:tcPr>
          <w:p w14:paraId="3E6BFF4E" w14:textId="77777777" w:rsidR="00AE460F" w:rsidRPr="00FE414D" w:rsidRDefault="00AE460F" w:rsidP="00174B8A">
            <w:pPr>
              <w:cnfStyle w:val="000000000000" w:firstRow="0" w:lastRow="0" w:firstColumn="0" w:lastColumn="0" w:oddVBand="0" w:evenVBand="0" w:oddHBand="0" w:evenHBand="0" w:firstRowFirstColumn="0" w:firstRowLastColumn="0" w:lastRowFirstColumn="0" w:lastRowLastColumn="0"/>
              <w:rPr>
                <w:sz w:val="18"/>
                <w:szCs w:val="18"/>
              </w:rPr>
            </w:pPr>
            <w:r w:rsidRPr="00FE414D">
              <w:rPr>
                <w:rFonts w:cs="Arial"/>
                <w:sz w:val="18"/>
                <w:szCs w:val="18"/>
              </w:rPr>
              <w:t>A public web server with non-sensitive information.</w:t>
            </w:r>
          </w:p>
        </w:tc>
      </w:tr>
    </w:tbl>
    <w:p w14:paraId="7899021C" w14:textId="363ECDF6" w:rsidR="00F60E64" w:rsidRPr="000B7A54" w:rsidRDefault="00AE460F" w:rsidP="00F60E64">
      <w:pPr>
        <w:rPr>
          <w:rFonts w:ascii="Arial" w:eastAsia="Arial" w:hAnsi="Arial" w:cs="Arial"/>
          <w:b/>
          <w:bCs/>
          <w:color w:val="000000"/>
        </w:rPr>
      </w:pPr>
      <w:r w:rsidRPr="000B7A54">
        <w:rPr>
          <w:rFonts w:ascii="Arial" w:eastAsia="Arial" w:hAnsi="Arial" w:cs="Arial"/>
          <w:b/>
          <w:bCs/>
          <w:color w:val="000000"/>
        </w:rPr>
        <w:t>Data Taxonomy</w:t>
      </w:r>
    </w:p>
    <w:tbl>
      <w:tblPr>
        <w:tblStyle w:val="GridTable4-Accent3"/>
        <w:tblW w:w="0" w:type="auto"/>
        <w:tblLook w:val="04A0" w:firstRow="1" w:lastRow="0" w:firstColumn="1" w:lastColumn="0" w:noHBand="0" w:noVBand="1"/>
      </w:tblPr>
      <w:tblGrid>
        <w:gridCol w:w="1696"/>
        <w:gridCol w:w="2977"/>
        <w:gridCol w:w="3723"/>
      </w:tblGrid>
      <w:tr w:rsidR="00AE460F" w:rsidRPr="00D4213A" w14:paraId="63FA8307" w14:textId="77777777" w:rsidTr="00174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BC5F54D" w14:textId="77777777" w:rsidR="00AE460F" w:rsidRPr="00D4213A" w:rsidRDefault="00AE460F" w:rsidP="00174B8A">
            <w:pPr>
              <w:rPr>
                <w:szCs w:val="20"/>
              </w:rPr>
            </w:pPr>
            <w:r w:rsidRPr="00D4213A">
              <w:rPr>
                <w:szCs w:val="20"/>
              </w:rPr>
              <w:t>Security level</w:t>
            </w:r>
          </w:p>
        </w:tc>
        <w:tc>
          <w:tcPr>
            <w:tcW w:w="2977" w:type="dxa"/>
            <w:vAlign w:val="center"/>
          </w:tcPr>
          <w:p w14:paraId="646062DD" w14:textId="77777777" w:rsidR="00AE460F" w:rsidRPr="00D4213A" w:rsidRDefault="00AE460F" w:rsidP="00174B8A">
            <w:pPr>
              <w:cnfStyle w:val="100000000000" w:firstRow="1" w:lastRow="0" w:firstColumn="0" w:lastColumn="0" w:oddVBand="0" w:evenVBand="0" w:oddHBand="0" w:evenHBand="0" w:firstRowFirstColumn="0" w:firstRowLastColumn="0" w:lastRowFirstColumn="0" w:lastRowLastColumn="0"/>
              <w:rPr>
                <w:szCs w:val="20"/>
              </w:rPr>
            </w:pPr>
            <w:r w:rsidRPr="00D4213A">
              <w:rPr>
                <w:szCs w:val="20"/>
              </w:rPr>
              <w:t>Description</w:t>
            </w:r>
          </w:p>
        </w:tc>
        <w:tc>
          <w:tcPr>
            <w:tcW w:w="3723" w:type="dxa"/>
            <w:vAlign w:val="center"/>
          </w:tcPr>
          <w:p w14:paraId="60BD9498" w14:textId="77777777" w:rsidR="00AE460F" w:rsidRPr="00D4213A" w:rsidRDefault="00AE460F" w:rsidP="00174B8A">
            <w:pPr>
              <w:cnfStyle w:val="100000000000" w:firstRow="1" w:lastRow="0" w:firstColumn="0" w:lastColumn="0" w:oddVBand="0" w:evenVBand="0" w:oddHBand="0" w:evenHBand="0" w:firstRowFirstColumn="0" w:firstRowLastColumn="0" w:lastRowFirstColumn="0" w:lastRowLastColumn="0"/>
              <w:rPr>
                <w:szCs w:val="20"/>
              </w:rPr>
            </w:pPr>
            <w:r w:rsidRPr="00D4213A">
              <w:rPr>
                <w:szCs w:val="20"/>
              </w:rPr>
              <w:t>Example</w:t>
            </w:r>
          </w:p>
        </w:tc>
      </w:tr>
      <w:tr w:rsidR="00AE460F" w:rsidRPr="00D4213A" w14:paraId="09B35DA7" w14:textId="77777777" w:rsidTr="00174B8A">
        <w:trPr>
          <w:cnfStyle w:val="000000100000" w:firstRow="0" w:lastRow="0" w:firstColumn="0" w:lastColumn="0" w:oddVBand="0" w:evenVBand="0" w:oddHBand="1" w:evenHBand="0" w:firstRowFirstColumn="0" w:firstRowLastColumn="0" w:lastRowFirstColumn="0" w:lastRowLastColumn="0"/>
          <w:trHeight w:val="194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C818E65" w14:textId="77777777" w:rsidR="00AE460F" w:rsidRPr="00D4213A" w:rsidRDefault="00AE460F" w:rsidP="00174B8A">
            <w:pPr>
              <w:rPr>
                <w:sz w:val="18"/>
                <w:szCs w:val="18"/>
              </w:rPr>
            </w:pPr>
            <w:r w:rsidRPr="00D4213A">
              <w:rPr>
                <w:sz w:val="18"/>
                <w:szCs w:val="18"/>
              </w:rPr>
              <w:t>Red</w:t>
            </w:r>
          </w:p>
        </w:tc>
        <w:tc>
          <w:tcPr>
            <w:tcW w:w="2977" w:type="dxa"/>
            <w:vAlign w:val="center"/>
          </w:tcPr>
          <w:p w14:paraId="31406CEB"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D4213A">
              <w:rPr>
                <w:rFonts w:cs="Arial"/>
                <w:sz w:val="18"/>
                <w:szCs w:val="18"/>
              </w:rPr>
              <w:t>Client data allowing financial exploitation or identity theft</w:t>
            </w:r>
          </w:p>
          <w:p w14:paraId="0F9F3E01"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rFonts w:cs="Arial"/>
                <w:sz w:val="18"/>
                <w:szCs w:val="18"/>
              </w:rPr>
            </w:pPr>
          </w:p>
          <w:p w14:paraId="6B1A5C8A"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sz w:val="18"/>
                <w:szCs w:val="18"/>
              </w:rPr>
            </w:pPr>
            <w:r w:rsidRPr="00D4213A">
              <w:rPr>
                <w:rFonts w:cs="Arial"/>
                <w:sz w:val="18"/>
                <w:szCs w:val="18"/>
              </w:rPr>
              <w:t>Organisation data allowing banking or financial exploitation</w:t>
            </w:r>
          </w:p>
        </w:tc>
        <w:tc>
          <w:tcPr>
            <w:tcW w:w="3723" w:type="dxa"/>
            <w:vAlign w:val="center"/>
          </w:tcPr>
          <w:p w14:paraId="6D5D1277"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D4213A">
              <w:rPr>
                <w:rFonts w:cs="Arial"/>
                <w:sz w:val="18"/>
                <w:szCs w:val="18"/>
              </w:rPr>
              <w:t>Client credit card and banking data</w:t>
            </w:r>
          </w:p>
          <w:p w14:paraId="269A547F"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rFonts w:cs="Arial"/>
                <w:sz w:val="18"/>
                <w:szCs w:val="18"/>
              </w:rPr>
            </w:pPr>
          </w:p>
          <w:p w14:paraId="09A849F5"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D4213A">
              <w:rPr>
                <w:rFonts w:cs="Arial"/>
                <w:sz w:val="18"/>
                <w:szCs w:val="18"/>
              </w:rPr>
              <w:t>Organisational credit card and banking data</w:t>
            </w:r>
          </w:p>
          <w:p w14:paraId="1829E9DD"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rFonts w:cs="Arial"/>
                <w:sz w:val="18"/>
                <w:szCs w:val="18"/>
              </w:rPr>
            </w:pPr>
          </w:p>
          <w:p w14:paraId="1AFD7D0F"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sz w:val="18"/>
                <w:szCs w:val="18"/>
              </w:rPr>
            </w:pPr>
            <w:r w:rsidRPr="00D4213A">
              <w:rPr>
                <w:rFonts w:cs="Arial"/>
                <w:sz w:val="18"/>
                <w:szCs w:val="18"/>
              </w:rPr>
              <w:t>Client details that would facilitate phishing</w:t>
            </w:r>
          </w:p>
        </w:tc>
      </w:tr>
      <w:tr w:rsidR="00AE460F" w:rsidRPr="00D4213A" w14:paraId="17DFB558" w14:textId="77777777" w:rsidTr="00174B8A">
        <w:trPr>
          <w:trHeight w:val="188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11C81CC" w14:textId="77777777" w:rsidR="00AE460F" w:rsidRPr="00D4213A" w:rsidRDefault="00AE460F" w:rsidP="00174B8A">
            <w:pPr>
              <w:rPr>
                <w:sz w:val="18"/>
                <w:szCs w:val="18"/>
              </w:rPr>
            </w:pPr>
            <w:r w:rsidRPr="00D4213A">
              <w:rPr>
                <w:sz w:val="18"/>
                <w:szCs w:val="18"/>
              </w:rPr>
              <w:t>Green</w:t>
            </w:r>
          </w:p>
        </w:tc>
        <w:tc>
          <w:tcPr>
            <w:tcW w:w="2977" w:type="dxa"/>
            <w:vAlign w:val="center"/>
          </w:tcPr>
          <w:p w14:paraId="7DAC3670" w14:textId="77777777" w:rsidR="00AE460F" w:rsidRPr="00D4213A" w:rsidRDefault="00AE460F" w:rsidP="00174B8A">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D4213A">
              <w:rPr>
                <w:rFonts w:cs="Arial"/>
                <w:sz w:val="18"/>
                <w:szCs w:val="18"/>
              </w:rPr>
              <w:t>Client data allowing address or email exploitation</w:t>
            </w:r>
          </w:p>
          <w:p w14:paraId="52B163E4" w14:textId="77777777" w:rsidR="00AE460F" w:rsidRPr="00D4213A" w:rsidRDefault="00AE460F" w:rsidP="00174B8A">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7A520FBF" w14:textId="77777777" w:rsidR="00AE460F" w:rsidRPr="00D4213A" w:rsidRDefault="00AE460F" w:rsidP="00174B8A">
            <w:pPr>
              <w:cnfStyle w:val="000000000000" w:firstRow="0" w:lastRow="0" w:firstColumn="0" w:lastColumn="0" w:oddVBand="0" w:evenVBand="0" w:oddHBand="0" w:evenHBand="0" w:firstRowFirstColumn="0" w:firstRowLastColumn="0" w:lastRowFirstColumn="0" w:lastRowLastColumn="0"/>
              <w:rPr>
                <w:sz w:val="18"/>
                <w:szCs w:val="18"/>
              </w:rPr>
            </w:pPr>
            <w:r w:rsidRPr="00D4213A">
              <w:rPr>
                <w:rFonts w:cs="Arial"/>
                <w:sz w:val="18"/>
                <w:szCs w:val="18"/>
              </w:rPr>
              <w:t>Organisational intellectual property that has financial or reputational consequences</w:t>
            </w:r>
          </w:p>
        </w:tc>
        <w:tc>
          <w:tcPr>
            <w:tcW w:w="3723" w:type="dxa"/>
            <w:vAlign w:val="center"/>
          </w:tcPr>
          <w:p w14:paraId="3932FE22" w14:textId="77777777" w:rsidR="00AE460F" w:rsidRPr="00D4213A" w:rsidRDefault="00AE460F" w:rsidP="00174B8A">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D4213A">
              <w:rPr>
                <w:rFonts w:cs="Arial"/>
                <w:sz w:val="18"/>
                <w:szCs w:val="18"/>
              </w:rPr>
              <w:t>Addresses that would facilitate spamming</w:t>
            </w:r>
          </w:p>
          <w:p w14:paraId="744C3FD5" w14:textId="77777777" w:rsidR="00AE460F" w:rsidRPr="00D4213A" w:rsidRDefault="00AE460F" w:rsidP="00174B8A">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2C39B448" w14:textId="77777777" w:rsidR="00AE460F" w:rsidRPr="00D4213A" w:rsidRDefault="00AE460F" w:rsidP="00174B8A">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D4213A">
              <w:rPr>
                <w:rFonts w:cs="Arial"/>
                <w:sz w:val="18"/>
                <w:szCs w:val="18"/>
              </w:rPr>
              <w:t>Information that the organisation sells</w:t>
            </w:r>
          </w:p>
          <w:p w14:paraId="3CC60932" w14:textId="77777777" w:rsidR="00AE460F" w:rsidRPr="00D4213A" w:rsidRDefault="00AE460F" w:rsidP="00174B8A">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145B913E" w14:textId="77777777" w:rsidR="00AE460F" w:rsidRPr="00D4213A" w:rsidRDefault="00AE460F" w:rsidP="00174B8A">
            <w:pPr>
              <w:cnfStyle w:val="000000000000" w:firstRow="0" w:lastRow="0" w:firstColumn="0" w:lastColumn="0" w:oddVBand="0" w:evenVBand="0" w:oddHBand="0" w:evenHBand="0" w:firstRowFirstColumn="0" w:firstRowLastColumn="0" w:lastRowFirstColumn="0" w:lastRowLastColumn="0"/>
              <w:rPr>
                <w:sz w:val="18"/>
                <w:szCs w:val="18"/>
              </w:rPr>
            </w:pPr>
            <w:r w:rsidRPr="00D4213A">
              <w:rPr>
                <w:rFonts w:cs="Arial"/>
                <w:sz w:val="18"/>
                <w:szCs w:val="18"/>
              </w:rPr>
              <w:t>Internal emails</w:t>
            </w:r>
          </w:p>
        </w:tc>
      </w:tr>
      <w:tr w:rsidR="00AE460F" w:rsidRPr="00D4213A" w14:paraId="0E72E27E" w14:textId="77777777" w:rsidTr="00174B8A">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C3C9ED2" w14:textId="77777777" w:rsidR="00AE460F" w:rsidRPr="00D4213A" w:rsidRDefault="00AE460F" w:rsidP="00174B8A">
            <w:pPr>
              <w:rPr>
                <w:sz w:val="18"/>
                <w:szCs w:val="18"/>
              </w:rPr>
            </w:pPr>
            <w:r w:rsidRPr="00D4213A">
              <w:rPr>
                <w:sz w:val="18"/>
                <w:szCs w:val="18"/>
              </w:rPr>
              <w:t>Black</w:t>
            </w:r>
          </w:p>
        </w:tc>
        <w:tc>
          <w:tcPr>
            <w:tcW w:w="2977" w:type="dxa"/>
            <w:vAlign w:val="center"/>
          </w:tcPr>
          <w:p w14:paraId="3CA5E4C9"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sz w:val="18"/>
                <w:szCs w:val="18"/>
              </w:rPr>
            </w:pPr>
            <w:r w:rsidRPr="00D4213A">
              <w:rPr>
                <w:rFonts w:cs="Arial"/>
                <w:sz w:val="18"/>
                <w:szCs w:val="18"/>
              </w:rPr>
              <w:t>Publicly accessible data</w:t>
            </w:r>
          </w:p>
        </w:tc>
        <w:tc>
          <w:tcPr>
            <w:tcW w:w="3723" w:type="dxa"/>
            <w:vAlign w:val="center"/>
          </w:tcPr>
          <w:p w14:paraId="4346CEA8" w14:textId="77777777" w:rsidR="00AE460F" w:rsidRPr="00D4213A" w:rsidRDefault="00AE460F" w:rsidP="00174B8A">
            <w:pPr>
              <w:cnfStyle w:val="000000100000" w:firstRow="0" w:lastRow="0" w:firstColumn="0" w:lastColumn="0" w:oddVBand="0" w:evenVBand="0" w:oddHBand="1" w:evenHBand="0" w:firstRowFirstColumn="0" w:firstRowLastColumn="0" w:lastRowFirstColumn="0" w:lastRowLastColumn="0"/>
              <w:rPr>
                <w:sz w:val="18"/>
                <w:szCs w:val="18"/>
              </w:rPr>
            </w:pPr>
            <w:r w:rsidRPr="00D4213A">
              <w:rPr>
                <w:rFonts w:cs="Arial"/>
                <w:sz w:val="18"/>
                <w:szCs w:val="18"/>
              </w:rPr>
              <w:t>Non-sensitive information</w:t>
            </w:r>
          </w:p>
        </w:tc>
      </w:tr>
    </w:tbl>
    <w:p w14:paraId="37171D50" w14:textId="77777777" w:rsidR="00F60E64" w:rsidRPr="00F60E64" w:rsidRDefault="00F60E64" w:rsidP="00F60E64"/>
    <w:p w14:paraId="62A2B2FE" w14:textId="4E8AC914" w:rsidR="00EB6263" w:rsidRDefault="001B6C2F" w:rsidP="000B7A54">
      <w:pPr>
        <w:pStyle w:val="Heading1"/>
        <w:numPr>
          <w:ilvl w:val="0"/>
          <w:numId w:val="8"/>
        </w:numPr>
        <w:tabs>
          <w:tab w:val="left" w:pos="2835"/>
        </w:tabs>
        <w:spacing w:after="120" w:line="276" w:lineRule="auto"/>
        <w:rPr>
          <w:rFonts w:ascii="Arial" w:eastAsia="Arial" w:hAnsi="Arial" w:cs="Arial"/>
          <w:b w:val="0"/>
          <w:color w:val="4472C4"/>
          <w:sz w:val="22"/>
          <w:szCs w:val="22"/>
        </w:rPr>
      </w:pPr>
      <w:bookmarkStart w:id="6" w:name="_Toc141789118"/>
      <w:r>
        <w:rPr>
          <w:rFonts w:ascii="Arial" w:eastAsia="Arial" w:hAnsi="Arial" w:cs="Arial"/>
          <w:b w:val="0"/>
          <w:color w:val="4472C4"/>
          <w:sz w:val="22"/>
          <w:szCs w:val="22"/>
        </w:rPr>
        <w:t xml:space="preserve">Access </w:t>
      </w:r>
      <w:r w:rsidR="000B7A54">
        <w:rPr>
          <w:rFonts w:ascii="Arial" w:eastAsia="Arial" w:hAnsi="Arial" w:cs="Arial"/>
          <w:b w:val="0"/>
          <w:color w:val="4472C4"/>
          <w:sz w:val="22"/>
          <w:szCs w:val="22"/>
        </w:rPr>
        <w:t xml:space="preserve">Control </w:t>
      </w:r>
      <w:r>
        <w:rPr>
          <w:rFonts w:ascii="Arial" w:eastAsia="Arial" w:hAnsi="Arial" w:cs="Arial"/>
          <w:b w:val="0"/>
          <w:color w:val="4472C4"/>
          <w:sz w:val="22"/>
          <w:szCs w:val="22"/>
        </w:rPr>
        <w:t xml:space="preserve">and </w:t>
      </w:r>
      <w:r w:rsidR="00195E8F">
        <w:rPr>
          <w:rFonts w:ascii="Arial" w:eastAsia="Arial" w:hAnsi="Arial" w:cs="Arial"/>
          <w:b w:val="0"/>
          <w:color w:val="4472C4"/>
          <w:sz w:val="22"/>
          <w:szCs w:val="22"/>
        </w:rPr>
        <w:t>Computers</w:t>
      </w:r>
      <w:bookmarkEnd w:id="6"/>
    </w:p>
    <w:p w14:paraId="77F71029" w14:textId="6C1A3B2F" w:rsidR="00352E4E" w:rsidRPr="00352E4E" w:rsidRDefault="00352E4E" w:rsidP="000B7A54">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352E4E">
        <w:rPr>
          <w:rFonts w:ascii="Arial" w:eastAsia="Arial" w:hAnsi="Arial" w:cs="Arial"/>
          <w:color w:val="000000"/>
        </w:rPr>
        <w:t xml:space="preserve">The </w:t>
      </w:r>
      <w:r w:rsidR="002429E7">
        <w:rPr>
          <w:rFonts w:ascii="Arial" w:eastAsia="Arial" w:hAnsi="Arial" w:cs="Arial"/>
          <w:color w:val="000000"/>
        </w:rPr>
        <w:t>organisation</w:t>
      </w:r>
      <w:r w:rsidRPr="00352E4E">
        <w:rPr>
          <w:rFonts w:ascii="Arial" w:eastAsia="Arial" w:hAnsi="Arial" w:cs="Arial"/>
          <w:color w:val="000000"/>
        </w:rPr>
        <w:t>'s information resources will be allocated access based on individual clearance levels. Each person will be given access only to the resources suitable for their specific clearance. To enforce access control, username and password controls will be implemented.</w:t>
      </w:r>
    </w:p>
    <w:p w14:paraId="72F35827" w14:textId="77777777" w:rsidR="00352E4E" w:rsidRPr="00352E4E" w:rsidRDefault="00352E4E" w:rsidP="00352E4E">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352E4E">
        <w:rPr>
          <w:rFonts w:ascii="Arial" w:eastAsia="Arial" w:hAnsi="Arial" w:cs="Arial"/>
          <w:color w:val="000000"/>
        </w:rPr>
        <w:t>Users must ensure the security of their passwords. Sharing of accounts is strictly forbidden, and no other individuals should be permitted to use someone else's account. Passwords should not be kept in easily accessible areas near the respective computer. Users bear full responsibility for the security of their passwords and accounts.</w:t>
      </w:r>
    </w:p>
    <w:p w14:paraId="5B95B162" w14:textId="2B71BE7A" w:rsidR="00195E8F" w:rsidRPr="000B7A54" w:rsidRDefault="00195E8F" w:rsidP="000B7A54">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0B7A54">
        <w:rPr>
          <w:rFonts w:ascii="Arial" w:eastAsia="Arial" w:hAnsi="Arial" w:cs="Arial"/>
          <w:color w:val="000000"/>
        </w:rPr>
        <w:t>All</w:t>
      </w:r>
      <w:r w:rsidR="00352E4E">
        <w:rPr>
          <w:rFonts w:ascii="Arial" w:eastAsia="Arial" w:hAnsi="Arial" w:cs="Arial"/>
          <w:color w:val="000000"/>
        </w:rPr>
        <w:t xml:space="preserve"> </w:t>
      </w:r>
      <w:r w:rsidR="00352E4E" w:rsidRPr="00352E4E">
        <w:rPr>
          <w:rFonts w:ascii="Arial" w:eastAsia="Arial" w:hAnsi="Arial" w:cs="Arial"/>
          <w:color w:val="000000"/>
        </w:rPr>
        <w:t>workstations</w:t>
      </w:r>
      <w:r w:rsidR="00352E4E">
        <w:rPr>
          <w:rFonts w:ascii="Arial" w:eastAsia="Arial" w:hAnsi="Arial" w:cs="Arial"/>
          <w:color w:val="000000"/>
        </w:rPr>
        <w:t xml:space="preserve">, </w:t>
      </w:r>
      <w:r w:rsidR="00352E4E" w:rsidRPr="00352E4E">
        <w:rPr>
          <w:rFonts w:ascii="Arial" w:eastAsia="Arial" w:hAnsi="Arial" w:cs="Arial"/>
          <w:color w:val="000000"/>
        </w:rPr>
        <w:t xml:space="preserve">PCs, </w:t>
      </w:r>
      <w:r w:rsidR="00352E4E">
        <w:rPr>
          <w:rFonts w:ascii="Arial" w:eastAsia="Arial" w:hAnsi="Arial" w:cs="Arial"/>
          <w:color w:val="000000"/>
        </w:rPr>
        <w:t xml:space="preserve">and </w:t>
      </w:r>
      <w:r w:rsidR="00352E4E" w:rsidRPr="00352E4E">
        <w:rPr>
          <w:rFonts w:ascii="Arial" w:eastAsia="Arial" w:hAnsi="Arial" w:cs="Arial"/>
          <w:color w:val="000000"/>
        </w:rPr>
        <w:t>laptops</w:t>
      </w:r>
      <w:r w:rsidR="00352E4E">
        <w:rPr>
          <w:rFonts w:ascii="Arial" w:eastAsia="Arial" w:hAnsi="Arial" w:cs="Arial"/>
          <w:color w:val="000000"/>
        </w:rPr>
        <w:t xml:space="preserve"> </w:t>
      </w:r>
      <w:r w:rsidR="00352E4E" w:rsidRPr="00352E4E">
        <w:rPr>
          <w:rFonts w:ascii="Arial" w:eastAsia="Arial" w:hAnsi="Arial" w:cs="Arial"/>
          <w:color w:val="000000"/>
        </w:rPr>
        <w:t>are required to have a password-protected screensaver activated automatically within 10 minutes of inactivity. Alternatively, users must log off when the host device will be unattended</w:t>
      </w:r>
      <w:r w:rsidR="00352E4E">
        <w:rPr>
          <w:rFonts w:ascii="Segoe UI" w:hAnsi="Segoe UI" w:cs="Segoe UI"/>
          <w:color w:val="374151"/>
          <w:shd w:val="clear" w:color="auto" w:fill="F7F7F8"/>
        </w:rPr>
        <w:t>.</w:t>
      </w:r>
    </w:p>
    <w:p w14:paraId="0A2FEA9C" w14:textId="7B4FE616" w:rsidR="00195E8F" w:rsidRPr="000B7A54" w:rsidRDefault="00352E4E" w:rsidP="000B7A54">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lastRenderedPageBreak/>
        <w:t>Every 4 months, s</w:t>
      </w:r>
      <w:r w:rsidRPr="00352E4E">
        <w:rPr>
          <w:rFonts w:ascii="Arial" w:eastAsia="Arial" w:hAnsi="Arial" w:cs="Arial"/>
          <w:color w:val="000000"/>
        </w:rPr>
        <w:t xml:space="preserve">ystem-level passwords must be changed, while user-level passwords should be changed </w:t>
      </w:r>
      <w:r>
        <w:rPr>
          <w:rFonts w:ascii="Arial" w:eastAsia="Arial" w:hAnsi="Arial" w:cs="Arial"/>
          <w:color w:val="000000"/>
        </w:rPr>
        <w:t>at least twice per year</w:t>
      </w:r>
      <w:r w:rsidRPr="00352E4E">
        <w:rPr>
          <w:rFonts w:ascii="Arial" w:eastAsia="Arial" w:hAnsi="Arial" w:cs="Arial"/>
          <w:color w:val="000000"/>
        </w:rPr>
        <w:t xml:space="preserve">. User accounts will be </w:t>
      </w:r>
      <w:r>
        <w:rPr>
          <w:rFonts w:ascii="Arial" w:eastAsia="Arial" w:hAnsi="Arial" w:cs="Arial"/>
          <w:color w:val="000000"/>
        </w:rPr>
        <w:t>locked</w:t>
      </w:r>
      <w:r w:rsidRPr="00352E4E">
        <w:rPr>
          <w:rFonts w:ascii="Arial" w:eastAsia="Arial" w:hAnsi="Arial" w:cs="Arial"/>
          <w:color w:val="000000"/>
        </w:rPr>
        <w:t xml:space="preserve"> after three failed log-on attempts. </w:t>
      </w:r>
    </w:p>
    <w:p w14:paraId="6B480A88" w14:textId="225599E6" w:rsidR="00195E8F" w:rsidRPr="000B7A54" w:rsidRDefault="00195E8F" w:rsidP="000B7A54">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0B7A54">
        <w:rPr>
          <w:rFonts w:ascii="Arial" w:eastAsia="Arial" w:hAnsi="Arial" w:cs="Arial"/>
          <w:color w:val="000000"/>
        </w:rPr>
        <w:t xml:space="preserve">Users who forget their password must contact [the IT department] to have a new password assigned to their account. </w:t>
      </w:r>
    </w:p>
    <w:p w14:paraId="45C8F586" w14:textId="7BD3C7B6" w:rsidR="00195E8F" w:rsidRPr="000B7A54" w:rsidRDefault="00195E8F" w:rsidP="000B7A54">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0B7A54">
        <w:rPr>
          <w:rFonts w:ascii="Arial" w:eastAsia="Arial" w:hAnsi="Arial" w:cs="Arial"/>
          <w:color w:val="000000"/>
        </w:rPr>
        <w:t>Users are strictly prohibited from accessing password files on any network infrastructure component. Password files on servers will be continuously monitored for unauthorized access. Copying, reading, deleting, or modifying password files on any computer system is strictly prohibited.</w:t>
      </w:r>
    </w:p>
    <w:p w14:paraId="17AEC0E2" w14:textId="3631CDD1" w:rsidR="00195E8F" w:rsidRPr="00A8396E" w:rsidRDefault="00195E8F" w:rsidP="00195E8F">
      <w:pPr>
        <w:numPr>
          <w:ilvl w:val="1"/>
          <w:numId w:val="8"/>
        </w:numPr>
        <w:pBdr>
          <w:top w:val="nil"/>
          <w:left w:val="nil"/>
          <w:bottom w:val="nil"/>
          <w:right w:val="nil"/>
          <w:between w:val="nil"/>
        </w:pBdr>
        <w:spacing w:after="120" w:line="276" w:lineRule="auto"/>
        <w:jc w:val="both"/>
        <w:rPr>
          <w:rFonts w:ascii="Arial" w:eastAsia="Arial" w:hAnsi="Arial" w:cs="Arial"/>
          <w:color w:val="000000"/>
        </w:rPr>
      </w:pPr>
      <w:r w:rsidRPr="000B7A54">
        <w:rPr>
          <w:rFonts w:ascii="Arial" w:eastAsia="Arial" w:hAnsi="Arial" w:cs="Arial"/>
          <w:color w:val="000000"/>
        </w:rPr>
        <w:t xml:space="preserve">Users are not permitted to log on as system administrators. Those requiring such access must request a special </w:t>
      </w:r>
      <w:r w:rsidR="00AE460F" w:rsidRPr="000B7A54">
        <w:rPr>
          <w:rFonts w:ascii="Arial" w:eastAsia="Arial" w:hAnsi="Arial" w:cs="Arial"/>
          <w:color w:val="000000"/>
        </w:rPr>
        <w:t>password from the system administrator</w:t>
      </w:r>
      <w:r w:rsidR="00A8396E">
        <w:rPr>
          <w:rFonts w:ascii="Arial" w:eastAsia="Arial" w:hAnsi="Arial" w:cs="Arial"/>
          <w:color w:val="000000"/>
        </w:rPr>
        <w:t>.</w:t>
      </w:r>
    </w:p>
    <w:p w14:paraId="13CA0F36" w14:textId="7D57A9FB" w:rsidR="00D539ED" w:rsidRPr="00A8396E" w:rsidRDefault="00AE460F" w:rsidP="00A8396E">
      <w:pPr>
        <w:pStyle w:val="Heading1"/>
        <w:numPr>
          <w:ilvl w:val="0"/>
          <w:numId w:val="8"/>
        </w:numPr>
        <w:tabs>
          <w:tab w:val="left" w:pos="2835"/>
        </w:tabs>
        <w:spacing w:after="120" w:line="276" w:lineRule="auto"/>
        <w:jc w:val="both"/>
        <w:rPr>
          <w:rFonts w:ascii="Arial" w:eastAsia="Arial" w:hAnsi="Arial" w:cs="Arial"/>
          <w:b w:val="0"/>
          <w:color w:val="4472C4"/>
          <w:sz w:val="22"/>
          <w:szCs w:val="22"/>
        </w:rPr>
      </w:pPr>
      <w:bookmarkStart w:id="7" w:name="_Toc141789119"/>
      <w:r w:rsidRPr="00A8396E">
        <w:rPr>
          <w:rFonts w:ascii="Arial" w:eastAsia="Arial" w:hAnsi="Arial" w:cs="Arial"/>
          <w:b w:val="0"/>
          <w:color w:val="4472C4"/>
          <w:sz w:val="22"/>
          <w:szCs w:val="22"/>
        </w:rPr>
        <w:t>Cyber</w:t>
      </w:r>
      <w:r w:rsidR="00D539ED" w:rsidRPr="00A8396E">
        <w:rPr>
          <w:rFonts w:ascii="Arial" w:eastAsia="Arial" w:hAnsi="Arial" w:cs="Arial"/>
          <w:b w:val="0"/>
          <w:color w:val="4472C4"/>
          <w:sz w:val="22"/>
          <w:szCs w:val="22"/>
        </w:rPr>
        <w:t xml:space="preserve"> security incident response</w:t>
      </w:r>
      <w:bookmarkEnd w:id="7"/>
    </w:p>
    <w:p w14:paraId="49B65672" w14:textId="7D889F54" w:rsidR="00D539ED" w:rsidRDefault="00A8396E" w:rsidP="00F27133">
      <w:pPr>
        <w:pBdr>
          <w:top w:val="nil"/>
          <w:left w:val="nil"/>
          <w:bottom w:val="nil"/>
          <w:right w:val="nil"/>
          <w:between w:val="nil"/>
        </w:pBdr>
        <w:spacing w:after="120" w:line="276" w:lineRule="auto"/>
        <w:jc w:val="both"/>
        <w:rPr>
          <w:rFonts w:ascii="Arial" w:eastAsia="Arial" w:hAnsi="Arial" w:cs="Arial"/>
          <w:color w:val="000000"/>
        </w:rPr>
      </w:pPr>
      <w:r w:rsidRPr="00A8396E">
        <w:rPr>
          <w:rFonts w:ascii="Arial" w:eastAsia="Arial" w:hAnsi="Arial" w:cs="Arial"/>
          <w:color w:val="000000"/>
        </w:rPr>
        <w:t xml:space="preserve">The CEO is responsible for an </w:t>
      </w:r>
      <w:r w:rsidR="00D539ED" w:rsidRPr="00A8396E">
        <w:rPr>
          <w:rFonts w:ascii="Arial" w:eastAsia="Arial" w:hAnsi="Arial" w:cs="Arial"/>
          <w:color w:val="000000"/>
        </w:rPr>
        <w:t xml:space="preserve">incident response plan </w:t>
      </w:r>
      <w:r w:rsidRPr="00A8396E">
        <w:rPr>
          <w:rFonts w:ascii="Arial" w:eastAsia="Arial" w:hAnsi="Arial" w:cs="Arial"/>
          <w:color w:val="000000"/>
        </w:rPr>
        <w:t>to</w:t>
      </w:r>
      <w:r w:rsidR="00D539ED" w:rsidRPr="00A8396E">
        <w:rPr>
          <w:rFonts w:ascii="Arial" w:eastAsia="Arial" w:hAnsi="Arial" w:cs="Arial"/>
          <w:color w:val="000000"/>
        </w:rPr>
        <w:t xml:space="preserve"> prepare for and respond to a cyber incident. </w:t>
      </w:r>
      <w:r w:rsidRPr="00A8396E">
        <w:rPr>
          <w:rFonts w:ascii="Arial" w:eastAsia="Arial" w:hAnsi="Arial" w:cs="Arial"/>
          <w:color w:val="000000"/>
        </w:rPr>
        <w:t>A bi-annual scenario plan</w:t>
      </w:r>
      <w:r w:rsidR="00F27133">
        <w:rPr>
          <w:rFonts w:ascii="Arial" w:eastAsia="Arial" w:hAnsi="Arial" w:cs="Arial"/>
          <w:color w:val="000000"/>
        </w:rPr>
        <w:t xml:space="preserve"> workshop</w:t>
      </w:r>
      <w:r w:rsidRPr="00A8396E">
        <w:rPr>
          <w:rFonts w:ascii="Arial" w:eastAsia="Arial" w:hAnsi="Arial" w:cs="Arial"/>
          <w:color w:val="000000"/>
        </w:rPr>
        <w:t xml:space="preserve"> should be conducted</w:t>
      </w:r>
      <w:r w:rsidR="0019062C">
        <w:rPr>
          <w:rFonts w:ascii="Arial" w:eastAsia="Arial" w:hAnsi="Arial" w:cs="Arial"/>
          <w:color w:val="000000"/>
        </w:rPr>
        <w:t>,</w:t>
      </w:r>
      <w:r w:rsidRPr="00A8396E">
        <w:rPr>
          <w:rFonts w:ascii="Arial" w:eastAsia="Arial" w:hAnsi="Arial" w:cs="Arial"/>
          <w:color w:val="000000"/>
        </w:rPr>
        <w:t xml:space="preserve"> with all staff</w:t>
      </w:r>
      <w:r w:rsidR="0019062C">
        <w:rPr>
          <w:rFonts w:ascii="Arial" w:eastAsia="Arial" w:hAnsi="Arial" w:cs="Arial"/>
          <w:color w:val="000000"/>
        </w:rPr>
        <w:t>,</w:t>
      </w:r>
      <w:r w:rsidRPr="00A8396E">
        <w:rPr>
          <w:rFonts w:ascii="Arial" w:eastAsia="Arial" w:hAnsi="Arial" w:cs="Arial"/>
          <w:color w:val="000000"/>
        </w:rPr>
        <w:t xml:space="preserve"> </w:t>
      </w:r>
      <w:r w:rsidR="00D539ED" w:rsidRPr="00A8396E">
        <w:rPr>
          <w:rFonts w:ascii="Arial" w:eastAsia="Arial" w:hAnsi="Arial" w:cs="Arial"/>
          <w:color w:val="000000"/>
        </w:rPr>
        <w:t>outlin</w:t>
      </w:r>
      <w:r w:rsidRPr="00A8396E">
        <w:rPr>
          <w:rFonts w:ascii="Arial" w:eastAsia="Arial" w:hAnsi="Arial" w:cs="Arial"/>
          <w:color w:val="000000"/>
        </w:rPr>
        <w:t>ing</w:t>
      </w:r>
      <w:r w:rsidR="00D539ED" w:rsidRPr="00A8396E">
        <w:rPr>
          <w:rFonts w:ascii="Arial" w:eastAsia="Arial" w:hAnsi="Arial" w:cs="Arial"/>
          <w:color w:val="000000"/>
        </w:rPr>
        <w:t xml:space="preserve"> the steps to follow</w:t>
      </w:r>
      <w:r w:rsidRPr="00A8396E">
        <w:rPr>
          <w:rFonts w:ascii="Arial" w:eastAsia="Arial" w:hAnsi="Arial" w:cs="Arial"/>
          <w:color w:val="000000"/>
        </w:rPr>
        <w:t xml:space="preserve"> should an incident occur</w:t>
      </w:r>
      <w:r w:rsidR="00D539ED" w:rsidRPr="00A8396E">
        <w:rPr>
          <w:rFonts w:ascii="Arial" w:eastAsia="Arial" w:hAnsi="Arial" w:cs="Arial"/>
          <w:color w:val="000000"/>
        </w:rPr>
        <w:t xml:space="preserve">. </w:t>
      </w:r>
      <w:r w:rsidR="00514880">
        <w:rPr>
          <w:rFonts w:ascii="Arial" w:eastAsia="Arial" w:hAnsi="Arial" w:cs="Arial"/>
          <w:color w:val="000000"/>
        </w:rPr>
        <w:t xml:space="preserve"> Steps to include:</w:t>
      </w:r>
    </w:p>
    <w:p w14:paraId="799FF882" w14:textId="5797CD6A" w:rsidR="00E11BD5" w:rsidRPr="00E11BD5" w:rsidRDefault="00E11BD5" w:rsidP="00E11BD5">
      <w:pPr>
        <w:pStyle w:val="Heading1"/>
        <w:numPr>
          <w:ilvl w:val="1"/>
          <w:numId w:val="8"/>
        </w:numPr>
        <w:tabs>
          <w:tab w:val="left" w:pos="2835"/>
        </w:tabs>
        <w:spacing w:after="120" w:line="276" w:lineRule="auto"/>
        <w:jc w:val="both"/>
        <w:rPr>
          <w:rFonts w:ascii="Arial" w:eastAsia="Arial" w:hAnsi="Arial" w:cs="Arial"/>
          <w:b w:val="0"/>
          <w:color w:val="4472C4"/>
          <w:sz w:val="22"/>
          <w:szCs w:val="22"/>
        </w:rPr>
      </w:pPr>
      <w:bookmarkStart w:id="8" w:name="_Toc141789120"/>
      <w:r w:rsidRPr="00E11BD5">
        <w:rPr>
          <w:rFonts w:ascii="Arial" w:eastAsia="Arial" w:hAnsi="Arial" w:cs="Arial"/>
          <w:b w:val="0"/>
          <w:color w:val="4472C4"/>
          <w:sz w:val="22"/>
          <w:szCs w:val="22"/>
        </w:rPr>
        <w:t xml:space="preserve">Prepare &amp; </w:t>
      </w:r>
      <w:r>
        <w:rPr>
          <w:rFonts w:ascii="Arial" w:eastAsia="Arial" w:hAnsi="Arial" w:cs="Arial"/>
          <w:b w:val="0"/>
          <w:color w:val="4472C4"/>
          <w:sz w:val="22"/>
          <w:szCs w:val="22"/>
        </w:rPr>
        <w:t>P</w:t>
      </w:r>
      <w:r w:rsidRPr="00E11BD5">
        <w:rPr>
          <w:rFonts w:ascii="Arial" w:eastAsia="Arial" w:hAnsi="Arial" w:cs="Arial"/>
          <w:b w:val="0"/>
          <w:color w:val="4472C4"/>
          <w:sz w:val="22"/>
          <w:szCs w:val="22"/>
        </w:rPr>
        <w:t>revent</w:t>
      </w:r>
      <w:bookmarkEnd w:id="8"/>
    </w:p>
    <w:p w14:paraId="24E903F8" w14:textId="433BA875" w:rsidR="00D539ED" w:rsidRPr="00A8396E" w:rsidRDefault="00A8396E" w:rsidP="00F27133">
      <w:pPr>
        <w:numPr>
          <w:ilvl w:val="1"/>
          <w:numId w:val="19"/>
        </w:numPr>
        <w:pBdr>
          <w:top w:val="nil"/>
          <w:left w:val="nil"/>
          <w:bottom w:val="nil"/>
          <w:right w:val="nil"/>
          <w:between w:val="nil"/>
        </w:pBdr>
        <w:spacing w:after="120" w:line="276" w:lineRule="auto"/>
        <w:jc w:val="both"/>
        <w:rPr>
          <w:rFonts w:ascii="Arial" w:eastAsia="Arial" w:hAnsi="Arial" w:cs="Arial"/>
          <w:color w:val="000000"/>
        </w:rPr>
      </w:pPr>
      <w:r w:rsidRPr="00A8396E">
        <w:rPr>
          <w:rFonts w:ascii="Arial" w:eastAsia="Arial" w:hAnsi="Arial" w:cs="Arial"/>
          <w:color w:val="000000"/>
        </w:rPr>
        <w:t>Ensure all staff follow the</w:t>
      </w:r>
      <w:r w:rsidR="00514880">
        <w:rPr>
          <w:rFonts w:ascii="Arial" w:eastAsia="Arial" w:hAnsi="Arial" w:cs="Arial"/>
          <w:color w:val="000000"/>
        </w:rPr>
        <w:t xml:space="preserve"> cyber </w:t>
      </w:r>
      <w:r w:rsidRPr="00A8396E">
        <w:rPr>
          <w:rFonts w:ascii="Arial" w:eastAsia="Arial" w:hAnsi="Arial" w:cs="Arial"/>
          <w:color w:val="000000"/>
        </w:rPr>
        <w:t>s</w:t>
      </w:r>
      <w:r w:rsidR="00514880">
        <w:rPr>
          <w:rFonts w:ascii="Arial" w:eastAsia="Arial" w:hAnsi="Arial" w:cs="Arial"/>
          <w:color w:val="000000"/>
        </w:rPr>
        <w:t>af</w:t>
      </w:r>
      <w:r w:rsidRPr="00A8396E">
        <w:rPr>
          <w:rFonts w:ascii="Arial" w:eastAsia="Arial" w:hAnsi="Arial" w:cs="Arial"/>
          <w:color w:val="000000"/>
        </w:rPr>
        <w:t>e</w:t>
      </w:r>
      <w:r w:rsidR="00D539ED" w:rsidRPr="00A8396E">
        <w:rPr>
          <w:rFonts w:ascii="Arial" w:eastAsia="Arial" w:hAnsi="Arial" w:cs="Arial"/>
          <w:color w:val="000000"/>
        </w:rPr>
        <w:t xml:space="preserve"> polic</w:t>
      </w:r>
      <w:r w:rsidR="00514880">
        <w:rPr>
          <w:rFonts w:ascii="Arial" w:eastAsia="Arial" w:hAnsi="Arial" w:cs="Arial"/>
          <w:color w:val="000000"/>
        </w:rPr>
        <w:t>y</w:t>
      </w:r>
      <w:r w:rsidR="00D539ED" w:rsidRPr="00A8396E">
        <w:rPr>
          <w:rFonts w:ascii="Arial" w:eastAsia="Arial" w:hAnsi="Arial" w:cs="Arial"/>
          <w:color w:val="000000"/>
        </w:rPr>
        <w:t xml:space="preserve"> and procedures to help employees understand how to prevent an attack and to identify potential incidents.</w:t>
      </w:r>
    </w:p>
    <w:p w14:paraId="1A4A1338" w14:textId="66FD3FD9" w:rsidR="00D539ED" w:rsidRPr="00A8396E" w:rsidRDefault="00A8396E" w:rsidP="00F27133">
      <w:pPr>
        <w:numPr>
          <w:ilvl w:val="1"/>
          <w:numId w:val="19"/>
        </w:numPr>
        <w:pBdr>
          <w:top w:val="nil"/>
          <w:left w:val="nil"/>
          <w:bottom w:val="nil"/>
          <w:right w:val="nil"/>
          <w:between w:val="nil"/>
        </w:pBdr>
        <w:spacing w:after="120" w:line="276" w:lineRule="auto"/>
        <w:jc w:val="both"/>
        <w:rPr>
          <w:rFonts w:ascii="Arial" w:eastAsia="Arial" w:hAnsi="Arial" w:cs="Arial"/>
          <w:color w:val="000000"/>
        </w:rPr>
      </w:pPr>
      <w:r w:rsidRPr="00A8396E">
        <w:rPr>
          <w:rFonts w:ascii="Arial" w:eastAsia="Arial" w:hAnsi="Arial" w:cs="Arial"/>
          <w:color w:val="000000"/>
        </w:rPr>
        <w:t xml:space="preserve">At </w:t>
      </w:r>
      <w:r w:rsidR="00514880">
        <w:rPr>
          <w:rFonts w:ascii="Arial" w:eastAsia="Arial" w:hAnsi="Arial" w:cs="Arial"/>
          <w:color w:val="000000"/>
        </w:rPr>
        <w:t xml:space="preserve">scenario </w:t>
      </w:r>
      <w:r w:rsidRPr="00A8396E">
        <w:rPr>
          <w:rFonts w:ascii="Arial" w:eastAsia="Arial" w:hAnsi="Arial" w:cs="Arial"/>
          <w:color w:val="000000"/>
        </w:rPr>
        <w:t>planning i</w:t>
      </w:r>
      <w:r w:rsidR="00D539ED" w:rsidRPr="00A8396E">
        <w:rPr>
          <w:rFonts w:ascii="Arial" w:eastAsia="Arial" w:hAnsi="Arial" w:cs="Arial"/>
          <w:color w:val="000000"/>
        </w:rPr>
        <w:t xml:space="preserve">dentify the assets that are important to </w:t>
      </w:r>
      <w:r w:rsidRPr="00A8396E">
        <w:rPr>
          <w:rFonts w:ascii="Arial" w:eastAsia="Arial" w:hAnsi="Arial" w:cs="Arial"/>
          <w:color w:val="000000"/>
        </w:rPr>
        <w:t>the</w:t>
      </w:r>
      <w:r w:rsidR="00D539ED" w:rsidRPr="00A8396E">
        <w:rPr>
          <w:rFonts w:ascii="Arial" w:eastAsia="Arial" w:hAnsi="Arial" w:cs="Arial"/>
          <w:color w:val="000000"/>
        </w:rPr>
        <w:t xml:space="preserve"> business – financial, information and technology assets.</w:t>
      </w:r>
    </w:p>
    <w:p w14:paraId="26D001D2" w14:textId="78AE4686" w:rsidR="00D539ED" w:rsidRPr="00A8396E" w:rsidRDefault="00D539ED" w:rsidP="00F27133">
      <w:pPr>
        <w:numPr>
          <w:ilvl w:val="1"/>
          <w:numId w:val="19"/>
        </w:numPr>
        <w:pBdr>
          <w:top w:val="nil"/>
          <w:left w:val="nil"/>
          <w:bottom w:val="nil"/>
          <w:right w:val="nil"/>
          <w:between w:val="nil"/>
        </w:pBdr>
        <w:spacing w:after="120" w:line="276" w:lineRule="auto"/>
        <w:jc w:val="both"/>
        <w:rPr>
          <w:rFonts w:ascii="Arial" w:eastAsia="Arial" w:hAnsi="Arial" w:cs="Arial"/>
          <w:color w:val="000000"/>
        </w:rPr>
      </w:pPr>
      <w:r w:rsidRPr="00A8396E">
        <w:rPr>
          <w:rFonts w:ascii="Arial" w:eastAsia="Arial" w:hAnsi="Arial" w:cs="Arial"/>
          <w:color w:val="000000"/>
        </w:rPr>
        <w:t>Consider the risks to these and the steps to take to reduce the effects of an incident.</w:t>
      </w:r>
    </w:p>
    <w:p w14:paraId="14E28ACA" w14:textId="77777777" w:rsidR="00D539ED" w:rsidRPr="00A8396E" w:rsidRDefault="00D539ED" w:rsidP="00F27133">
      <w:pPr>
        <w:numPr>
          <w:ilvl w:val="1"/>
          <w:numId w:val="19"/>
        </w:numPr>
        <w:pBdr>
          <w:top w:val="nil"/>
          <w:left w:val="nil"/>
          <w:bottom w:val="nil"/>
          <w:right w:val="nil"/>
          <w:between w:val="nil"/>
        </w:pBdr>
        <w:spacing w:after="120" w:line="276" w:lineRule="auto"/>
        <w:jc w:val="both"/>
        <w:rPr>
          <w:rFonts w:ascii="Arial" w:eastAsia="Arial" w:hAnsi="Arial" w:cs="Arial"/>
          <w:color w:val="000000"/>
        </w:rPr>
      </w:pPr>
      <w:r w:rsidRPr="00A8396E">
        <w:rPr>
          <w:rFonts w:ascii="Arial" w:eastAsia="Arial" w:hAnsi="Arial" w:cs="Arial"/>
          <w:color w:val="000000"/>
        </w:rPr>
        <w:t>Create roles and responsibilities so everyone knows who to report to if an incident occurs, and what to do next.</w:t>
      </w:r>
    </w:p>
    <w:p w14:paraId="51F33562" w14:textId="77777777" w:rsidR="00D539ED" w:rsidRPr="00E11BD5" w:rsidRDefault="00D539ED" w:rsidP="00E11BD5">
      <w:pPr>
        <w:pStyle w:val="Heading1"/>
        <w:numPr>
          <w:ilvl w:val="1"/>
          <w:numId w:val="8"/>
        </w:numPr>
        <w:tabs>
          <w:tab w:val="left" w:pos="2835"/>
        </w:tabs>
        <w:spacing w:after="120" w:line="276" w:lineRule="auto"/>
        <w:jc w:val="both"/>
        <w:rPr>
          <w:rFonts w:ascii="Arial" w:eastAsia="Arial" w:hAnsi="Arial" w:cs="Arial"/>
          <w:b w:val="0"/>
          <w:color w:val="4472C4"/>
          <w:sz w:val="22"/>
          <w:szCs w:val="22"/>
        </w:rPr>
      </w:pPr>
      <w:bookmarkStart w:id="9" w:name="_Toc141789121"/>
      <w:r w:rsidRPr="00E11BD5">
        <w:rPr>
          <w:rFonts w:ascii="Arial" w:eastAsia="Arial" w:hAnsi="Arial" w:cs="Arial"/>
          <w:b w:val="0"/>
          <w:color w:val="4472C4"/>
          <w:sz w:val="22"/>
          <w:szCs w:val="22"/>
        </w:rPr>
        <w:t>Check and detect</w:t>
      </w:r>
      <w:bookmarkEnd w:id="9"/>
    </w:p>
    <w:p w14:paraId="7A53CDCF" w14:textId="04AF7677" w:rsidR="00D539ED" w:rsidRPr="00514880" w:rsidRDefault="00F27133" w:rsidP="00F27133">
      <w:p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All staff need to c</w:t>
      </w:r>
      <w:r w:rsidR="00D539ED" w:rsidRPr="00514880">
        <w:rPr>
          <w:rFonts w:ascii="Arial" w:eastAsia="Arial" w:hAnsi="Arial" w:cs="Arial"/>
          <w:color w:val="000000"/>
        </w:rPr>
        <w:t xml:space="preserve">heck and identify any unusual activities that may damage </w:t>
      </w:r>
      <w:r w:rsidR="00514880">
        <w:rPr>
          <w:rFonts w:ascii="Arial" w:eastAsia="Arial" w:hAnsi="Arial" w:cs="Arial"/>
          <w:color w:val="000000"/>
        </w:rPr>
        <w:t>the</w:t>
      </w:r>
      <w:r w:rsidR="00D539ED" w:rsidRPr="00514880">
        <w:rPr>
          <w:rFonts w:ascii="Arial" w:eastAsia="Arial" w:hAnsi="Arial" w:cs="Arial"/>
          <w:color w:val="000000"/>
        </w:rPr>
        <w:t xml:space="preserve"> business information and systems. Unusual activity may include:</w:t>
      </w:r>
    </w:p>
    <w:p w14:paraId="7C0B7CE6" w14:textId="77777777" w:rsidR="00D539ED" w:rsidRPr="00514880" w:rsidRDefault="00D539ED" w:rsidP="00D539ED">
      <w:pPr>
        <w:numPr>
          <w:ilvl w:val="0"/>
          <w:numId w:val="15"/>
        </w:numPr>
        <w:spacing w:before="100" w:beforeAutospacing="1" w:after="100" w:afterAutospacing="1" w:line="240" w:lineRule="auto"/>
        <w:rPr>
          <w:rFonts w:ascii="Arial" w:eastAsia="Arial" w:hAnsi="Arial" w:cs="Arial"/>
          <w:color w:val="000000"/>
        </w:rPr>
      </w:pPr>
      <w:r w:rsidRPr="00514880">
        <w:rPr>
          <w:rFonts w:ascii="Arial" w:eastAsia="Arial" w:hAnsi="Arial" w:cs="Arial"/>
          <w:color w:val="000000"/>
        </w:rPr>
        <w:t>accounts and your network not accessible</w:t>
      </w:r>
    </w:p>
    <w:p w14:paraId="5FC389C0" w14:textId="77777777" w:rsidR="00D539ED" w:rsidRPr="00514880" w:rsidRDefault="00D539ED" w:rsidP="00D539ED">
      <w:pPr>
        <w:numPr>
          <w:ilvl w:val="0"/>
          <w:numId w:val="15"/>
        </w:numPr>
        <w:spacing w:before="100" w:beforeAutospacing="1" w:after="100" w:afterAutospacing="1" w:line="240" w:lineRule="auto"/>
        <w:rPr>
          <w:rFonts w:ascii="Arial" w:eastAsia="Arial" w:hAnsi="Arial" w:cs="Arial"/>
          <w:color w:val="000000"/>
        </w:rPr>
      </w:pPr>
      <w:r w:rsidRPr="00514880">
        <w:rPr>
          <w:rFonts w:ascii="Arial" w:eastAsia="Arial" w:hAnsi="Arial" w:cs="Arial"/>
          <w:color w:val="000000"/>
        </w:rPr>
        <w:t>passwords no longer working</w:t>
      </w:r>
    </w:p>
    <w:p w14:paraId="6B8870E0" w14:textId="77777777" w:rsidR="00D539ED" w:rsidRPr="00514880" w:rsidRDefault="00D539ED" w:rsidP="00D539ED">
      <w:pPr>
        <w:numPr>
          <w:ilvl w:val="0"/>
          <w:numId w:val="15"/>
        </w:numPr>
        <w:spacing w:before="100" w:beforeAutospacing="1" w:after="100" w:afterAutospacing="1" w:line="240" w:lineRule="auto"/>
        <w:rPr>
          <w:rFonts w:ascii="Arial" w:eastAsia="Arial" w:hAnsi="Arial" w:cs="Arial"/>
          <w:color w:val="000000"/>
        </w:rPr>
      </w:pPr>
      <w:r w:rsidRPr="00514880">
        <w:rPr>
          <w:rFonts w:ascii="Arial" w:eastAsia="Arial" w:hAnsi="Arial" w:cs="Arial"/>
          <w:color w:val="000000"/>
        </w:rPr>
        <w:t>data is missing or altered</w:t>
      </w:r>
    </w:p>
    <w:p w14:paraId="6C5F3151" w14:textId="77777777" w:rsidR="00D539ED" w:rsidRPr="00514880" w:rsidRDefault="00D539ED" w:rsidP="00D539ED">
      <w:pPr>
        <w:numPr>
          <w:ilvl w:val="0"/>
          <w:numId w:val="15"/>
        </w:numPr>
        <w:spacing w:before="100" w:beforeAutospacing="1" w:after="100" w:afterAutospacing="1" w:line="240" w:lineRule="auto"/>
        <w:rPr>
          <w:rFonts w:ascii="Arial" w:eastAsia="Arial" w:hAnsi="Arial" w:cs="Arial"/>
          <w:color w:val="000000"/>
        </w:rPr>
      </w:pPr>
      <w:r w:rsidRPr="00514880">
        <w:rPr>
          <w:rFonts w:ascii="Arial" w:eastAsia="Arial" w:hAnsi="Arial" w:cs="Arial"/>
          <w:color w:val="000000"/>
        </w:rPr>
        <w:t>your hard drive runs out of space</w:t>
      </w:r>
    </w:p>
    <w:p w14:paraId="1AF3D881" w14:textId="77777777" w:rsidR="00D539ED" w:rsidRPr="00514880" w:rsidRDefault="00D539ED" w:rsidP="00D539ED">
      <w:pPr>
        <w:numPr>
          <w:ilvl w:val="0"/>
          <w:numId w:val="15"/>
        </w:numPr>
        <w:spacing w:before="100" w:beforeAutospacing="1" w:after="100" w:afterAutospacing="1" w:line="240" w:lineRule="auto"/>
        <w:rPr>
          <w:rFonts w:ascii="Arial" w:eastAsia="Arial" w:hAnsi="Arial" w:cs="Arial"/>
          <w:color w:val="000000"/>
        </w:rPr>
      </w:pPr>
      <w:r w:rsidRPr="00514880">
        <w:rPr>
          <w:rFonts w:ascii="Arial" w:eastAsia="Arial" w:hAnsi="Arial" w:cs="Arial"/>
          <w:color w:val="000000"/>
        </w:rPr>
        <w:t>your computer keeps crashing</w:t>
      </w:r>
    </w:p>
    <w:p w14:paraId="17C58BE1" w14:textId="77777777" w:rsidR="00D539ED" w:rsidRPr="00514880" w:rsidRDefault="00D539ED" w:rsidP="00D539ED">
      <w:pPr>
        <w:numPr>
          <w:ilvl w:val="0"/>
          <w:numId w:val="15"/>
        </w:numPr>
        <w:spacing w:before="100" w:beforeAutospacing="1" w:after="100" w:afterAutospacing="1" w:line="240" w:lineRule="auto"/>
        <w:rPr>
          <w:rFonts w:ascii="Arial" w:eastAsia="Arial" w:hAnsi="Arial" w:cs="Arial"/>
          <w:color w:val="000000"/>
        </w:rPr>
      </w:pPr>
      <w:r w:rsidRPr="00514880">
        <w:rPr>
          <w:rFonts w:ascii="Arial" w:eastAsia="Arial" w:hAnsi="Arial" w:cs="Arial"/>
          <w:color w:val="000000"/>
        </w:rPr>
        <w:t>your customers receive spam from your business account</w:t>
      </w:r>
    </w:p>
    <w:p w14:paraId="1094075D" w14:textId="77777777" w:rsidR="00D539ED" w:rsidRDefault="00D539ED" w:rsidP="00D539ED">
      <w:pPr>
        <w:numPr>
          <w:ilvl w:val="0"/>
          <w:numId w:val="15"/>
        </w:numPr>
        <w:spacing w:before="100" w:beforeAutospacing="1" w:after="100" w:afterAutospacing="1" w:line="240" w:lineRule="auto"/>
        <w:rPr>
          <w:rFonts w:ascii="Arial" w:eastAsia="Arial" w:hAnsi="Arial" w:cs="Arial"/>
          <w:color w:val="000000"/>
        </w:rPr>
      </w:pPr>
      <w:r w:rsidRPr="00514880">
        <w:rPr>
          <w:rFonts w:ascii="Arial" w:eastAsia="Arial" w:hAnsi="Arial" w:cs="Arial"/>
          <w:color w:val="000000"/>
        </w:rPr>
        <w:t>you receive numerous pop-up ads</w:t>
      </w:r>
    </w:p>
    <w:p w14:paraId="35F87169" w14:textId="64F53E42" w:rsidR="0019062C" w:rsidRPr="00514880" w:rsidRDefault="0019062C" w:rsidP="0019062C">
      <w:pPr>
        <w:spacing w:before="100" w:beforeAutospacing="1" w:after="100" w:afterAutospacing="1" w:line="240" w:lineRule="auto"/>
        <w:rPr>
          <w:rFonts w:ascii="Arial" w:eastAsia="Arial" w:hAnsi="Arial" w:cs="Arial"/>
          <w:color w:val="000000"/>
        </w:rPr>
      </w:pPr>
      <w:r>
        <w:rPr>
          <w:rFonts w:ascii="Arial" w:eastAsia="Arial" w:hAnsi="Arial" w:cs="Arial"/>
          <w:color w:val="000000"/>
        </w:rPr>
        <w:t>If staff encounter a security incident, they need to document any evidence (</w:t>
      </w:r>
      <w:proofErr w:type="spellStart"/>
      <w:r>
        <w:rPr>
          <w:rFonts w:ascii="Arial" w:eastAsia="Arial" w:hAnsi="Arial" w:cs="Arial"/>
          <w:color w:val="000000"/>
        </w:rPr>
        <w:t>eg</w:t>
      </w:r>
      <w:proofErr w:type="spellEnd"/>
      <w:r>
        <w:rPr>
          <w:rFonts w:ascii="Arial" w:eastAsia="Arial" w:hAnsi="Arial" w:cs="Arial"/>
          <w:color w:val="000000"/>
        </w:rPr>
        <w:t xml:space="preserve"> take screen shots) and report it to the IT Administrator immediately.</w:t>
      </w:r>
    </w:p>
    <w:p w14:paraId="0214B867" w14:textId="2F62513B" w:rsidR="00D539ED" w:rsidRPr="00E11BD5" w:rsidRDefault="00D539ED" w:rsidP="00E11BD5">
      <w:pPr>
        <w:pStyle w:val="Heading1"/>
        <w:numPr>
          <w:ilvl w:val="1"/>
          <w:numId w:val="8"/>
        </w:numPr>
        <w:tabs>
          <w:tab w:val="left" w:pos="2835"/>
        </w:tabs>
        <w:spacing w:after="120" w:line="276" w:lineRule="auto"/>
        <w:jc w:val="both"/>
        <w:rPr>
          <w:rFonts w:ascii="Arial" w:eastAsia="Arial" w:hAnsi="Arial" w:cs="Arial"/>
          <w:b w:val="0"/>
          <w:color w:val="4472C4"/>
          <w:sz w:val="22"/>
          <w:szCs w:val="22"/>
        </w:rPr>
      </w:pPr>
      <w:bookmarkStart w:id="10" w:name="_Toc141789122"/>
      <w:r w:rsidRPr="00E11BD5">
        <w:rPr>
          <w:rFonts w:ascii="Arial" w:eastAsia="Arial" w:hAnsi="Arial" w:cs="Arial"/>
          <w:b w:val="0"/>
          <w:color w:val="4472C4"/>
          <w:sz w:val="22"/>
          <w:szCs w:val="22"/>
        </w:rPr>
        <w:t>Identify and assess</w:t>
      </w:r>
      <w:bookmarkEnd w:id="10"/>
      <w:r w:rsidRPr="00E11BD5">
        <w:rPr>
          <w:rFonts w:ascii="Arial" w:eastAsia="Arial" w:hAnsi="Arial" w:cs="Arial"/>
          <w:b w:val="0"/>
          <w:color w:val="4472C4"/>
          <w:sz w:val="22"/>
          <w:szCs w:val="22"/>
        </w:rPr>
        <w:t> </w:t>
      </w:r>
    </w:p>
    <w:p w14:paraId="6FF2FD97" w14:textId="77777777" w:rsidR="00D539ED" w:rsidRPr="00514880" w:rsidRDefault="00D539ED" w:rsidP="00F27133">
      <w:pPr>
        <w:numPr>
          <w:ilvl w:val="1"/>
          <w:numId w:val="20"/>
        </w:numPr>
        <w:pBdr>
          <w:top w:val="nil"/>
          <w:left w:val="nil"/>
          <w:bottom w:val="nil"/>
          <w:right w:val="nil"/>
          <w:between w:val="nil"/>
        </w:pBdr>
        <w:spacing w:after="120" w:line="276" w:lineRule="auto"/>
        <w:jc w:val="both"/>
        <w:rPr>
          <w:rFonts w:ascii="Arial" w:eastAsia="Arial" w:hAnsi="Arial" w:cs="Arial"/>
          <w:color w:val="000000"/>
        </w:rPr>
      </w:pPr>
      <w:r w:rsidRPr="00514880">
        <w:rPr>
          <w:rFonts w:ascii="Arial" w:eastAsia="Arial" w:hAnsi="Arial" w:cs="Arial"/>
          <w:color w:val="000000"/>
        </w:rPr>
        <w:t>Find the initial cause of the incident and assess the impact so you can contain it quickly.</w:t>
      </w:r>
    </w:p>
    <w:p w14:paraId="57F77035" w14:textId="77777777" w:rsidR="00D539ED" w:rsidRPr="00514880" w:rsidRDefault="00D539ED" w:rsidP="00F27133">
      <w:pPr>
        <w:numPr>
          <w:ilvl w:val="1"/>
          <w:numId w:val="20"/>
        </w:numPr>
        <w:pBdr>
          <w:top w:val="nil"/>
          <w:left w:val="nil"/>
          <w:bottom w:val="nil"/>
          <w:right w:val="nil"/>
          <w:between w:val="nil"/>
        </w:pBdr>
        <w:spacing w:after="120" w:line="276" w:lineRule="auto"/>
        <w:jc w:val="both"/>
        <w:rPr>
          <w:rFonts w:ascii="Arial" w:eastAsia="Arial" w:hAnsi="Arial" w:cs="Arial"/>
          <w:color w:val="000000"/>
        </w:rPr>
      </w:pPr>
      <w:r w:rsidRPr="00514880">
        <w:rPr>
          <w:rFonts w:ascii="Arial" w:eastAsia="Arial" w:hAnsi="Arial" w:cs="Arial"/>
          <w:color w:val="000000"/>
        </w:rPr>
        <w:lastRenderedPageBreak/>
        <w:t>Determine the impact the incident has had on your business.</w:t>
      </w:r>
    </w:p>
    <w:p w14:paraId="4A9896AB" w14:textId="77777777" w:rsidR="00D539ED" w:rsidRPr="00514880" w:rsidRDefault="00D539ED" w:rsidP="00F27133">
      <w:pPr>
        <w:numPr>
          <w:ilvl w:val="1"/>
          <w:numId w:val="20"/>
        </w:numPr>
        <w:pBdr>
          <w:top w:val="nil"/>
          <w:left w:val="nil"/>
          <w:bottom w:val="nil"/>
          <w:right w:val="nil"/>
          <w:between w:val="nil"/>
        </w:pBdr>
        <w:spacing w:after="120" w:line="276" w:lineRule="auto"/>
        <w:jc w:val="both"/>
        <w:rPr>
          <w:rFonts w:ascii="Arial" w:eastAsia="Arial" w:hAnsi="Arial" w:cs="Arial"/>
          <w:color w:val="000000"/>
        </w:rPr>
      </w:pPr>
      <w:r w:rsidRPr="00514880">
        <w:rPr>
          <w:rFonts w:ascii="Arial" w:eastAsia="Arial" w:hAnsi="Arial" w:cs="Arial"/>
          <w:color w:val="000000"/>
        </w:rPr>
        <w:t>Determine its effects on your business and assets if not immediately contained.</w:t>
      </w:r>
    </w:p>
    <w:p w14:paraId="5AD8E9CC" w14:textId="77777777" w:rsidR="00D539ED" w:rsidRPr="00E11BD5" w:rsidRDefault="00D539ED" w:rsidP="00E11BD5">
      <w:pPr>
        <w:pStyle w:val="Heading1"/>
        <w:numPr>
          <w:ilvl w:val="1"/>
          <w:numId w:val="8"/>
        </w:numPr>
        <w:tabs>
          <w:tab w:val="left" w:pos="2835"/>
        </w:tabs>
        <w:spacing w:after="120" w:line="276" w:lineRule="auto"/>
        <w:jc w:val="both"/>
        <w:rPr>
          <w:rFonts w:ascii="Arial" w:eastAsia="Arial" w:hAnsi="Arial" w:cs="Arial"/>
          <w:b w:val="0"/>
          <w:color w:val="4472C4"/>
          <w:sz w:val="22"/>
          <w:szCs w:val="22"/>
        </w:rPr>
      </w:pPr>
      <w:bookmarkStart w:id="11" w:name="_Toc141789123"/>
      <w:r w:rsidRPr="00E11BD5">
        <w:rPr>
          <w:rFonts w:ascii="Arial" w:eastAsia="Arial" w:hAnsi="Arial" w:cs="Arial"/>
          <w:b w:val="0"/>
          <w:color w:val="4472C4"/>
          <w:sz w:val="22"/>
          <w:szCs w:val="22"/>
        </w:rPr>
        <w:t>Respond</w:t>
      </w:r>
      <w:bookmarkEnd w:id="11"/>
    </w:p>
    <w:p w14:paraId="4E8E227B" w14:textId="0246AE5B" w:rsidR="00D539ED" w:rsidRPr="00514880" w:rsidRDefault="00D539ED" w:rsidP="00F27133">
      <w:pPr>
        <w:numPr>
          <w:ilvl w:val="1"/>
          <w:numId w:val="21"/>
        </w:numPr>
        <w:pBdr>
          <w:top w:val="nil"/>
          <w:left w:val="nil"/>
          <w:bottom w:val="nil"/>
          <w:right w:val="nil"/>
          <w:between w:val="nil"/>
        </w:pBdr>
        <w:spacing w:after="120" w:line="276" w:lineRule="auto"/>
        <w:jc w:val="both"/>
        <w:rPr>
          <w:rFonts w:ascii="Arial" w:eastAsia="Arial" w:hAnsi="Arial" w:cs="Arial"/>
          <w:color w:val="000000"/>
        </w:rPr>
      </w:pPr>
      <w:r w:rsidRPr="00514880">
        <w:rPr>
          <w:rFonts w:ascii="Arial" w:eastAsia="Arial" w:hAnsi="Arial" w:cs="Arial"/>
          <w:color w:val="000000"/>
        </w:rPr>
        <w:t xml:space="preserve">Limit further damage of the cyber incident by isolating the affected systems. If necessary, disconnect from the network and turn off </w:t>
      </w:r>
      <w:r w:rsidR="00514880" w:rsidRPr="00514880">
        <w:rPr>
          <w:rFonts w:ascii="Arial" w:eastAsia="Arial" w:hAnsi="Arial" w:cs="Arial"/>
          <w:color w:val="000000"/>
        </w:rPr>
        <w:t>the</w:t>
      </w:r>
      <w:r w:rsidRPr="00514880">
        <w:rPr>
          <w:rFonts w:ascii="Arial" w:eastAsia="Arial" w:hAnsi="Arial" w:cs="Arial"/>
          <w:color w:val="000000"/>
        </w:rPr>
        <w:t xml:space="preserve"> computer to stop the threat from spreading.</w:t>
      </w:r>
    </w:p>
    <w:p w14:paraId="3DCDADB0" w14:textId="77777777" w:rsidR="00D539ED" w:rsidRPr="00514880" w:rsidRDefault="00D539ED" w:rsidP="00F27133">
      <w:pPr>
        <w:numPr>
          <w:ilvl w:val="1"/>
          <w:numId w:val="21"/>
        </w:numPr>
        <w:pBdr>
          <w:top w:val="nil"/>
          <w:left w:val="nil"/>
          <w:bottom w:val="nil"/>
          <w:right w:val="nil"/>
          <w:between w:val="nil"/>
        </w:pBdr>
        <w:spacing w:after="120" w:line="276" w:lineRule="auto"/>
        <w:jc w:val="both"/>
        <w:rPr>
          <w:rFonts w:ascii="Arial" w:eastAsia="Arial" w:hAnsi="Arial" w:cs="Arial"/>
          <w:color w:val="000000"/>
        </w:rPr>
      </w:pPr>
      <w:r w:rsidRPr="00514880">
        <w:rPr>
          <w:rFonts w:ascii="Arial" w:eastAsia="Arial" w:hAnsi="Arial" w:cs="Arial"/>
          <w:color w:val="000000"/>
        </w:rPr>
        <w:t>Remove the threat.</w:t>
      </w:r>
    </w:p>
    <w:p w14:paraId="168D0D16" w14:textId="77777777" w:rsidR="00D539ED" w:rsidRPr="00514880" w:rsidRDefault="00D539ED" w:rsidP="00F27133">
      <w:pPr>
        <w:numPr>
          <w:ilvl w:val="1"/>
          <w:numId w:val="21"/>
        </w:numPr>
        <w:pBdr>
          <w:top w:val="nil"/>
          <w:left w:val="nil"/>
          <w:bottom w:val="nil"/>
          <w:right w:val="nil"/>
          <w:between w:val="nil"/>
        </w:pBdr>
        <w:spacing w:after="120" w:line="276" w:lineRule="auto"/>
        <w:jc w:val="both"/>
        <w:rPr>
          <w:rFonts w:ascii="Arial" w:eastAsia="Arial" w:hAnsi="Arial" w:cs="Arial"/>
          <w:color w:val="000000"/>
        </w:rPr>
      </w:pPr>
      <w:r w:rsidRPr="00514880">
        <w:rPr>
          <w:rFonts w:ascii="Arial" w:eastAsia="Arial" w:hAnsi="Arial" w:cs="Arial"/>
          <w:color w:val="000000"/>
        </w:rPr>
        <w:t>Recover from the incident by repairing and restoring your systems to business as usual.</w:t>
      </w:r>
    </w:p>
    <w:p w14:paraId="3C3BB7CB" w14:textId="77777777" w:rsidR="00D539ED" w:rsidRPr="00E11BD5" w:rsidRDefault="00D539ED" w:rsidP="00E11BD5">
      <w:pPr>
        <w:pStyle w:val="Heading1"/>
        <w:numPr>
          <w:ilvl w:val="1"/>
          <w:numId w:val="8"/>
        </w:numPr>
        <w:tabs>
          <w:tab w:val="left" w:pos="2835"/>
        </w:tabs>
        <w:spacing w:after="120" w:line="276" w:lineRule="auto"/>
        <w:jc w:val="both"/>
        <w:rPr>
          <w:rFonts w:ascii="Arial" w:eastAsia="Arial" w:hAnsi="Arial" w:cs="Arial"/>
          <w:b w:val="0"/>
          <w:color w:val="4472C4"/>
          <w:sz w:val="22"/>
          <w:szCs w:val="22"/>
        </w:rPr>
      </w:pPr>
      <w:bookmarkStart w:id="12" w:name="_Toc141789124"/>
      <w:r w:rsidRPr="00E11BD5">
        <w:rPr>
          <w:rFonts w:ascii="Arial" w:eastAsia="Arial" w:hAnsi="Arial" w:cs="Arial"/>
          <w:b w:val="0"/>
          <w:color w:val="4472C4"/>
          <w:sz w:val="22"/>
          <w:szCs w:val="22"/>
        </w:rPr>
        <w:t>Review</w:t>
      </w:r>
      <w:bookmarkEnd w:id="12"/>
    </w:p>
    <w:p w14:paraId="5A06C66E" w14:textId="77777777" w:rsidR="00D539ED" w:rsidRPr="00514880" w:rsidRDefault="00D539ED" w:rsidP="00F27133">
      <w:pPr>
        <w:numPr>
          <w:ilvl w:val="1"/>
          <w:numId w:val="22"/>
        </w:numPr>
        <w:pBdr>
          <w:top w:val="nil"/>
          <w:left w:val="nil"/>
          <w:bottom w:val="nil"/>
          <w:right w:val="nil"/>
          <w:between w:val="nil"/>
        </w:pBdr>
        <w:spacing w:after="120" w:line="276" w:lineRule="auto"/>
        <w:jc w:val="both"/>
        <w:rPr>
          <w:rFonts w:ascii="Arial" w:eastAsia="Arial" w:hAnsi="Arial" w:cs="Arial"/>
          <w:color w:val="000000"/>
        </w:rPr>
      </w:pPr>
      <w:r w:rsidRPr="00514880">
        <w:rPr>
          <w:rFonts w:ascii="Arial" w:eastAsia="Arial" w:hAnsi="Arial" w:cs="Arial"/>
          <w:color w:val="000000"/>
        </w:rPr>
        <w:t>Identify if any systems and processes need improving and make those changes.</w:t>
      </w:r>
    </w:p>
    <w:p w14:paraId="50F74213" w14:textId="77777777" w:rsidR="00D539ED" w:rsidRPr="00514880" w:rsidRDefault="00D539ED" w:rsidP="00F27133">
      <w:pPr>
        <w:numPr>
          <w:ilvl w:val="1"/>
          <w:numId w:val="22"/>
        </w:numPr>
        <w:pBdr>
          <w:top w:val="nil"/>
          <w:left w:val="nil"/>
          <w:bottom w:val="nil"/>
          <w:right w:val="nil"/>
          <w:between w:val="nil"/>
        </w:pBdr>
        <w:spacing w:after="120" w:line="276" w:lineRule="auto"/>
        <w:jc w:val="both"/>
        <w:rPr>
          <w:rFonts w:ascii="Arial" w:eastAsia="Arial" w:hAnsi="Arial" w:cs="Arial"/>
          <w:color w:val="000000"/>
        </w:rPr>
      </w:pPr>
      <w:r w:rsidRPr="00514880">
        <w:rPr>
          <w:rFonts w:ascii="Arial" w:eastAsia="Arial" w:hAnsi="Arial" w:cs="Arial"/>
          <w:color w:val="000000"/>
        </w:rPr>
        <w:t>Evaluate the incident before and after, and any lessons learnt.</w:t>
      </w:r>
    </w:p>
    <w:p w14:paraId="52C9801E" w14:textId="77FE36DC" w:rsidR="00D539ED" w:rsidRPr="00514880" w:rsidRDefault="00D539ED" w:rsidP="00F27133">
      <w:pPr>
        <w:numPr>
          <w:ilvl w:val="1"/>
          <w:numId w:val="22"/>
        </w:numPr>
        <w:pBdr>
          <w:top w:val="nil"/>
          <w:left w:val="nil"/>
          <w:bottom w:val="nil"/>
          <w:right w:val="nil"/>
          <w:between w:val="nil"/>
        </w:pBdr>
        <w:spacing w:after="120" w:line="276" w:lineRule="auto"/>
        <w:jc w:val="both"/>
        <w:rPr>
          <w:rFonts w:ascii="Arial" w:eastAsia="Arial" w:hAnsi="Arial" w:cs="Arial"/>
          <w:color w:val="000000"/>
        </w:rPr>
      </w:pPr>
      <w:r w:rsidRPr="00514880">
        <w:rPr>
          <w:rFonts w:ascii="Arial" w:eastAsia="Arial" w:hAnsi="Arial" w:cs="Arial"/>
          <w:color w:val="000000"/>
        </w:rPr>
        <w:t>Update your cyber security incident response plan based on the lessons learnt so you can improve your business response. </w:t>
      </w:r>
    </w:p>
    <w:p w14:paraId="4AD72D91" w14:textId="77777777" w:rsidR="00EB6263" w:rsidRDefault="00000000">
      <w:pPr>
        <w:pStyle w:val="Heading1"/>
        <w:numPr>
          <w:ilvl w:val="0"/>
          <w:numId w:val="8"/>
        </w:numPr>
        <w:tabs>
          <w:tab w:val="left" w:pos="2835"/>
        </w:tabs>
        <w:spacing w:after="120" w:line="276" w:lineRule="auto"/>
        <w:jc w:val="both"/>
        <w:rPr>
          <w:rFonts w:ascii="Arial" w:eastAsia="Arial" w:hAnsi="Arial" w:cs="Arial"/>
          <w:b w:val="0"/>
          <w:color w:val="4472C4"/>
          <w:sz w:val="22"/>
          <w:szCs w:val="22"/>
        </w:rPr>
      </w:pPr>
      <w:bookmarkStart w:id="13" w:name="_Toc141789125"/>
      <w:r>
        <w:rPr>
          <w:rFonts w:ascii="Arial" w:eastAsia="Arial" w:hAnsi="Arial" w:cs="Arial"/>
          <w:b w:val="0"/>
          <w:color w:val="4472C4"/>
          <w:sz w:val="22"/>
          <w:szCs w:val="22"/>
        </w:rPr>
        <w:t>Monitoring, evaluation and reporting</w:t>
      </w:r>
      <w:bookmarkEnd w:id="13"/>
      <w:r>
        <w:rPr>
          <w:rFonts w:ascii="Arial" w:eastAsia="Arial" w:hAnsi="Arial" w:cs="Arial"/>
          <w:b w:val="0"/>
          <w:color w:val="4472C4"/>
          <w:sz w:val="22"/>
          <w:szCs w:val="22"/>
        </w:rPr>
        <w:t xml:space="preserve"> </w:t>
      </w:r>
    </w:p>
    <w:p w14:paraId="3BFBE978" w14:textId="77777777" w:rsidR="00EB6263" w:rsidRDefault="00000000" w:rsidP="00F27133">
      <w:pPr>
        <w:pBdr>
          <w:top w:val="nil"/>
          <w:left w:val="nil"/>
          <w:bottom w:val="nil"/>
          <w:right w:val="nil"/>
          <w:between w:val="nil"/>
        </w:pBdr>
        <w:tabs>
          <w:tab w:val="left" w:pos="2835"/>
        </w:tabs>
        <w:spacing w:after="120" w:line="276" w:lineRule="auto"/>
        <w:jc w:val="both"/>
        <w:rPr>
          <w:rFonts w:ascii="Arial" w:eastAsia="Arial" w:hAnsi="Arial" w:cs="Arial"/>
          <w:color w:val="000000"/>
        </w:rPr>
      </w:pPr>
      <w:bookmarkStart w:id="14" w:name="_heading=h.1t3h5sf" w:colFirst="0" w:colLast="0"/>
      <w:bookmarkEnd w:id="14"/>
      <w:r>
        <w:rPr>
          <w:rFonts w:ascii="Arial" w:eastAsia="Arial" w:hAnsi="Arial" w:cs="Arial"/>
          <w:color w:val="414042"/>
        </w:rPr>
        <w:t>T</w:t>
      </w:r>
      <w:r>
        <w:rPr>
          <w:rFonts w:ascii="Arial" w:eastAsia="Arial" w:hAnsi="Arial" w:cs="Arial"/>
          <w:color w:val="000000"/>
        </w:rPr>
        <w:t>he Chief Executive Officer is responsible for monitoring and evaluating the implementation and effectiveness of this policy and for reviewing this policy as required.</w:t>
      </w:r>
    </w:p>
    <w:p w14:paraId="4A38799C" w14:textId="77777777" w:rsidR="00EB6263" w:rsidRDefault="00000000">
      <w:pPr>
        <w:numPr>
          <w:ilvl w:val="0"/>
          <w:numId w:val="8"/>
        </w:numPr>
        <w:pBdr>
          <w:top w:val="nil"/>
          <w:left w:val="nil"/>
          <w:bottom w:val="nil"/>
          <w:right w:val="nil"/>
          <w:between w:val="nil"/>
        </w:pBdr>
        <w:tabs>
          <w:tab w:val="left" w:pos="2835"/>
        </w:tabs>
        <w:spacing w:after="120" w:line="276" w:lineRule="auto"/>
        <w:ind w:hanging="357"/>
        <w:jc w:val="both"/>
        <w:rPr>
          <w:rFonts w:ascii="Arial" w:eastAsia="Arial" w:hAnsi="Arial" w:cs="Arial"/>
          <w:color w:val="4472C4"/>
        </w:rPr>
      </w:pPr>
      <w:bookmarkStart w:id="15" w:name="_heading=h.4d34og8" w:colFirst="0" w:colLast="0"/>
      <w:bookmarkEnd w:id="15"/>
      <w:r>
        <w:rPr>
          <w:rFonts w:ascii="Arial" w:eastAsia="Arial" w:hAnsi="Arial" w:cs="Arial"/>
          <w:color w:val="4472C4"/>
        </w:rPr>
        <w:t>Last updated</w:t>
      </w:r>
    </w:p>
    <w:p w14:paraId="739E276A" w14:textId="77777777" w:rsidR="00EB6263" w:rsidRDefault="00000000">
      <w:pPr>
        <w:numPr>
          <w:ilvl w:val="1"/>
          <w:numId w:val="4"/>
        </w:numPr>
        <w:pBdr>
          <w:top w:val="nil"/>
          <w:left w:val="nil"/>
          <w:bottom w:val="nil"/>
          <w:right w:val="nil"/>
          <w:between w:val="nil"/>
        </w:pBdr>
        <w:tabs>
          <w:tab w:val="left" w:pos="2835"/>
        </w:tabs>
        <w:spacing w:after="120" w:line="276" w:lineRule="auto"/>
        <w:ind w:left="435"/>
        <w:jc w:val="both"/>
        <w:rPr>
          <w:rFonts w:ascii="Arial" w:eastAsia="Arial" w:hAnsi="Arial" w:cs="Arial"/>
        </w:rPr>
      </w:pPr>
      <w:r>
        <w:rPr>
          <w:rFonts w:ascii="Arial" w:eastAsia="Arial" w:hAnsi="Arial" w:cs="Arial"/>
        </w:rPr>
        <w:t>Approval and Review</w:t>
      </w:r>
    </w:p>
    <w:tbl>
      <w:tblPr>
        <w:tblStyle w:val="a1"/>
        <w:tblW w:w="5747" w:type="dxa"/>
        <w:tblLayout w:type="fixed"/>
        <w:tblLook w:val="0400" w:firstRow="0" w:lastRow="0" w:firstColumn="0" w:lastColumn="0" w:noHBand="0" w:noVBand="1"/>
      </w:tblPr>
      <w:tblGrid>
        <w:gridCol w:w="2977"/>
        <w:gridCol w:w="2770"/>
      </w:tblGrid>
      <w:tr w:rsidR="00EB6263" w14:paraId="1629AB43" w14:textId="77777777">
        <w:tc>
          <w:tcPr>
            <w:tcW w:w="2977" w:type="dxa"/>
            <w:tcBorders>
              <w:top w:val="single" w:sz="8" w:space="0" w:color="497594"/>
              <w:left w:val="nil"/>
              <w:bottom w:val="single" w:sz="12" w:space="0" w:color="4472C4"/>
              <w:right w:val="single" w:sz="12" w:space="0" w:color="4472C4"/>
            </w:tcBorders>
            <w:shd w:val="clear" w:color="auto" w:fill="FFFFFF"/>
            <w:tcMar>
              <w:top w:w="0" w:type="dxa"/>
              <w:left w:w="108" w:type="dxa"/>
              <w:bottom w:w="0" w:type="dxa"/>
              <w:right w:w="108" w:type="dxa"/>
            </w:tcMar>
          </w:tcPr>
          <w:p w14:paraId="155B143B"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Lead Author</w:t>
            </w:r>
          </w:p>
        </w:tc>
        <w:tc>
          <w:tcPr>
            <w:tcW w:w="2770" w:type="dxa"/>
            <w:tcBorders>
              <w:top w:val="single" w:sz="8" w:space="0" w:color="497594"/>
              <w:left w:val="single" w:sz="12" w:space="0" w:color="4472C4"/>
              <w:bottom w:val="single" w:sz="12" w:space="0" w:color="4472C4"/>
              <w:right w:val="nil"/>
            </w:tcBorders>
            <w:shd w:val="clear" w:color="auto" w:fill="FFFFFF"/>
            <w:tcMar>
              <w:top w:w="0" w:type="dxa"/>
              <w:left w:w="108" w:type="dxa"/>
              <w:bottom w:w="0" w:type="dxa"/>
              <w:right w:w="108" w:type="dxa"/>
            </w:tcMar>
          </w:tcPr>
          <w:p w14:paraId="6223E589" w14:textId="77777777" w:rsidR="00EB6263" w:rsidRDefault="00000000">
            <w:pPr>
              <w:tabs>
                <w:tab w:val="left" w:pos="2835"/>
              </w:tabs>
              <w:rPr>
                <w:rFonts w:ascii="Arial" w:eastAsia="Arial" w:hAnsi="Arial" w:cs="Arial"/>
                <w:color w:val="222222"/>
              </w:rPr>
            </w:pPr>
            <w:r>
              <w:rPr>
                <w:rFonts w:ascii="Arial" w:eastAsia="Arial" w:hAnsi="Arial" w:cs="Arial"/>
                <w:color w:val="222222"/>
              </w:rPr>
              <w:t>CEO</w:t>
            </w:r>
          </w:p>
        </w:tc>
      </w:tr>
      <w:tr w:rsidR="00EB6263" w14:paraId="232E0B5C" w14:textId="77777777">
        <w:tc>
          <w:tcPr>
            <w:tcW w:w="2977"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tcPr>
          <w:p w14:paraId="579BF1CB"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Approver</w:t>
            </w:r>
          </w:p>
        </w:tc>
        <w:tc>
          <w:tcPr>
            <w:tcW w:w="2770" w:type="dxa"/>
            <w:tcBorders>
              <w:top w:val="single" w:sz="12" w:space="0" w:color="4472C4"/>
              <w:left w:val="single" w:sz="12" w:space="0" w:color="4472C4"/>
              <w:bottom w:val="single" w:sz="12" w:space="0" w:color="4472C4"/>
              <w:right w:val="nil"/>
            </w:tcBorders>
            <w:shd w:val="clear" w:color="auto" w:fill="FFFFFF"/>
            <w:tcMar>
              <w:top w:w="0" w:type="dxa"/>
              <w:left w:w="108" w:type="dxa"/>
              <w:bottom w:w="0" w:type="dxa"/>
              <w:right w:w="108" w:type="dxa"/>
            </w:tcMar>
          </w:tcPr>
          <w:p w14:paraId="1497EB64"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Board</w:t>
            </w:r>
          </w:p>
        </w:tc>
      </w:tr>
      <w:tr w:rsidR="00EB6263" w14:paraId="45B80C4C" w14:textId="77777777">
        <w:tc>
          <w:tcPr>
            <w:tcW w:w="2977"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tcPr>
          <w:p w14:paraId="38768C75"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Date endorsed</w:t>
            </w:r>
          </w:p>
        </w:tc>
        <w:tc>
          <w:tcPr>
            <w:tcW w:w="2770" w:type="dxa"/>
            <w:tcBorders>
              <w:top w:val="single" w:sz="12" w:space="0" w:color="4472C4"/>
              <w:left w:val="single" w:sz="12" w:space="0" w:color="4472C4"/>
              <w:bottom w:val="single" w:sz="12" w:space="0" w:color="4472C4"/>
              <w:right w:val="nil"/>
            </w:tcBorders>
            <w:shd w:val="clear" w:color="auto" w:fill="FFFFFF"/>
            <w:tcMar>
              <w:top w:w="0" w:type="dxa"/>
              <w:left w:w="108" w:type="dxa"/>
              <w:bottom w:w="0" w:type="dxa"/>
              <w:right w:w="108" w:type="dxa"/>
            </w:tcMar>
          </w:tcPr>
          <w:p w14:paraId="36F73BA5"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 </w:t>
            </w:r>
          </w:p>
        </w:tc>
      </w:tr>
      <w:tr w:rsidR="00EB6263" w14:paraId="42A55342" w14:textId="77777777">
        <w:tc>
          <w:tcPr>
            <w:tcW w:w="2977"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tcPr>
          <w:p w14:paraId="40BC93E7"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Date reviewed</w:t>
            </w:r>
          </w:p>
        </w:tc>
        <w:tc>
          <w:tcPr>
            <w:tcW w:w="2770" w:type="dxa"/>
            <w:tcBorders>
              <w:top w:val="single" w:sz="12" w:space="0" w:color="4472C4"/>
              <w:left w:val="single" w:sz="12" w:space="0" w:color="4472C4"/>
              <w:bottom w:val="single" w:sz="12" w:space="0" w:color="4472C4"/>
              <w:right w:val="nil"/>
            </w:tcBorders>
            <w:shd w:val="clear" w:color="auto" w:fill="FFFFFF"/>
            <w:tcMar>
              <w:top w:w="0" w:type="dxa"/>
              <w:left w:w="108" w:type="dxa"/>
              <w:bottom w:w="0" w:type="dxa"/>
              <w:right w:w="108" w:type="dxa"/>
            </w:tcMar>
          </w:tcPr>
          <w:p w14:paraId="1D82EC06"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 </w:t>
            </w:r>
          </w:p>
        </w:tc>
      </w:tr>
      <w:tr w:rsidR="00EB6263" w14:paraId="5E412164" w14:textId="77777777">
        <w:tc>
          <w:tcPr>
            <w:tcW w:w="2977"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tcPr>
          <w:p w14:paraId="5B77E3D7"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Timeframe for next review</w:t>
            </w:r>
          </w:p>
        </w:tc>
        <w:tc>
          <w:tcPr>
            <w:tcW w:w="2770" w:type="dxa"/>
            <w:tcBorders>
              <w:top w:val="single" w:sz="12" w:space="0" w:color="4472C4"/>
              <w:left w:val="single" w:sz="12" w:space="0" w:color="4472C4"/>
              <w:bottom w:val="single" w:sz="12" w:space="0" w:color="4472C4"/>
            </w:tcBorders>
            <w:shd w:val="clear" w:color="auto" w:fill="FFFFFF"/>
            <w:vAlign w:val="center"/>
          </w:tcPr>
          <w:p w14:paraId="216C9948" w14:textId="77777777" w:rsidR="00EB6263" w:rsidRDefault="00000000">
            <w:pPr>
              <w:numPr>
                <w:ilvl w:val="0"/>
                <w:numId w:val="5"/>
              </w:numPr>
              <w:pBdr>
                <w:top w:val="nil"/>
                <w:left w:val="nil"/>
                <w:bottom w:val="nil"/>
                <w:right w:val="nil"/>
                <w:between w:val="nil"/>
              </w:pBdr>
              <w:tabs>
                <w:tab w:val="left" w:pos="2835"/>
              </w:tabs>
              <w:spacing w:after="0" w:line="240" w:lineRule="auto"/>
              <w:rPr>
                <w:rFonts w:ascii="Arial" w:eastAsia="Arial" w:hAnsi="Arial" w:cs="Arial"/>
                <w:color w:val="222222"/>
              </w:rPr>
            </w:pPr>
            <w:r>
              <w:rPr>
                <w:rFonts w:ascii="Arial" w:eastAsia="Arial" w:hAnsi="Arial" w:cs="Arial"/>
                <w:color w:val="222222"/>
              </w:rPr>
              <w:t>months</w:t>
            </w:r>
          </w:p>
        </w:tc>
      </w:tr>
    </w:tbl>
    <w:p w14:paraId="03AAE90D" w14:textId="77777777" w:rsidR="00EB6263" w:rsidRDefault="00EB6263">
      <w:pPr>
        <w:pBdr>
          <w:top w:val="nil"/>
          <w:left w:val="nil"/>
          <w:bottom w:val="nil"/>
          <w:right w:val="nil"/>
          <w:between w:val="nil"/>
        </w:pBdr>
        <w:tabs>
          <w:tab w:val="left" w:pos="2835"/>
        </w:tabs>
        <w:ind w:left="432"/>
        <w:jc w:val="both"/>
        <w:rPr>
          <w:rFonts w:ascii="Arial" w:eastAsia="Arial" w:hAnsi="Arial" w:cs="Arial"/>
          <w:color w:val="4472C4"/>
        </w:rPr>
      </w:pPr>
      <w:bookmarkStart w:id="16" w:name="_heading=h.2s8eyo1" w:colFirst="0" w:colLast="0"/>
      <w:bookmarkEnd w:id="16"/>
    </w:p>
    <w:p w14:paraId="4EBB4487" w14:textId="77777777" w:rsidR="00EB6263" w:rsidRDefault="00000000">
      <w:pPr>
        <w:numPr>
          <w:ilvl w:val="1"/>
          <w:numId w:val="4"/>
        </w:numPr>
        <w:pBdr>
          <w:top w:val="nil"/>
          <w:left w:val="nil"/>
          <w:bottom w:val="nil"/>
          <w:right w:val="nil"/>
          <w:between w:val="nil"/>
        </w:pBdr>
        <w:tabs>
          <w:tab w:val="left" w:pos="2835"/>
        </w:tabs>
        <w:spacing w:after="0" w:line="240" w:lineRule="auto"/>
        <w:ind w:left="432"/>
        <w:jc w:val="both"/>
        <w:rPr>
          <w:rFonts w:ascii="Arial" w:eastAsia="Arial" w:hAnsi="Arial" w:cs="Arial"/>
          <w:color w:val="4472C4"/>
        </w:rPr>
      </w:pPr>
      <w:r>
        <w:rPr>
          <w:rFonts w:ascii="Arial" w:eastAsia="Arial" w:hAnsi="Arial" w:cs="Arial"/>
        </w:rPr>
        <w:t>Version History</w:t>
      </w:r>
    </w:p>
    <w:tbl>
      <w:tblPr>
        <w:tblStyle w:val="a2"/>
        <w:tblW w:w="8580" w:type="dxa"/>
        <w:tblLayout w:type="fixed"/>
        <w:tblLook w:val="0400" w:firstRow="0" w:lastRow="0" w:firstColumn="0" w:lastColumn="0" w:noHBand="0" w:noVBand="1"/>
      </w:tblPr>
      <w:tblGrid>
        <w:gridCol w:w="652"/>
        <w:gridCol w:w="1435"/>
        <w:gridCol w:w="6493"/>
      </w:tblGrid>
      <w:tr w:rsidR="00EB6263" w14:paraId="3C7363FF" w14:textId="77777777">
        <w:trPr>
          <w:trHeight w:val="247"/>
        </w:trPr>
        <w:tc>
          <w:tcPr>
            <w:tcW w:w="652" w:type="dxa"/>
            <w:tcBorders>
              <w:top w:val="single" w:sz="8" w:space="0" w:color="497594"/>
              <w:left w:val="nil"/>
              <w:bottom w:val="single" w:sz="8" w:space="0" w:color="497594"/>
              <w:right w:val="single" w:sz="8" w:space="0" w:color="497594"/>
            </w:tcBorders>
            <w:shd w:val="clear" w:color="auto" w:fill="FFFFFF"/>
            <w:tcMar>
              <w:top w:w="0" w:type="dxa"/>
              <w:left w:w="108" w:type="dxa"/>
              <w:bottom w:w="0" w:type="dxa"/>
              <w:right w:w="108" w:type="dxa"/>
            </w:tcMar>
          </w:tcPr>
          <w:p w14:paraId="0140E0B7" w14:textId="77777777" w:rsidR="00EB6263" w:rsidRDefault="00000000">
            <w:pPr>
              <w:tabs>
                <w:tab w:val="left" w:pos="2835"/>
              </w:tabs>
              <w:spacing w:after="60"/>
              <w:jc w:val="both"/>
              <w:rPr>
                <w:rFonts w:ascii="Arial" w:eastAsia="Arial" w:hAnsi="Arial" w:cs="Arial"/>
                <w:color w:val="222222"/>
              </w:rPr>
            </w:pPr>
            <w:r>
              <w:rPr>
                <w:rFonts w:ascii="Arial" w:eastAsia="Arial" w:hAnsi="Arial" w:cs="Arial"/>
                <w:color w:val="222222"/>
              </w:rPr>
              <w:t> </w:t>
            </w:r>
          </w:p>
        </w:tc>
        <w:tc>
          <w:tcPr>
            <w:tcW w:w="1435" w:type="dxa"/>
            <w:tcBorders>
              <w:top w:val="single" w:sz="8" w:space="0" w:color="497594"/>
              <w:left w:val="nil"/>
              <w:bottom w:val="single" w:sz="8" w:space="0" w:color="497594"/>
              <w:right w:val="single" w:sz="8" w:space="0" w:color="497594"/>
            </w:tcBorders>
            <w:shd w:val="clear" w:color="auto" w:fill="FFFFFF"/>
            <w:tcMar>
              <w:top w:w="0" w:type="dxa"/>
              <w:left w:w="108" w:type="dxa"/>
              <w:bottom w:w="0" w:type="dxa"/>
              <w:right w:w="108" w:type="dxa"/>
            </w:tcMar>
          </w:tcPr>
          <w:p w14:paraId="30F96EA6"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Date</w:t>
            </w:r>
          </w:p>
        </w:tc>
        <w:tc>
          <w:tcPr>
            <w:tcW w:w="6493" w:type="dxa"/>
            <w:tcBorders>
              <w:top w:val="single" w:sz="8" w:space="0" w:color="497594"/>
              <w:left w:val="nil"/>
              <w:bottom w:val="single" w:sz="8" w:space="0" w:color="497594"/>
              <w:right w:val="nil"/>
            </w:tcBorders>
            <w:shd w:val="clear" w:color="auto" w:fill="FFFFFF"/>
            <w:tcMar>
              <w:top w:w="0" w:type="dxa"/>
              <w:left w:w="108" w:type="dxa"/>
              <w:bottom w:w="0" w:type="dxa"/>
              <w:right w:w="108" w:type="dxa"/>
            </w:tcMar>
          </w:tcPr>
          <w:p w14:paraId="6C16A98C"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Action</w:t>
            </w:r>
          </w:p>
        </w:tc>
      </w:tr>
      <w:tr w:rsidR="00EB6263" w14:paraId="0DCE7EBD" w14:textId="77777777">
        <w:trPr>
          <w:trHeight w:val="254"/>
        </w:trPr>
        <w:tc>
          <w:tcPr>
            <w:tcW w:w="652" w:type="dxa"/>
            <w:tcBorders>
              <w:top w:val="nil"/>
              <w:left w:val="nil"/>
              <w:bottom w:val="single" w:sz="8" w:space="0" w:color="497594"/>
              <w:right w:val="single" w:sz="8" w:space="0" w:color="497594"/>
            </w:tcBorders>
            <w:shd w:val="clear" w:color="auto" w:fill="FFFFFF"/>
            <w:tcMar>
              <w:top w:w="0" w:type="dxa"/>
              <w:left w:w="108" w:type="dxa"/>
              <w:bottom w:w="0" w:type="dxa"/>
              <w:right w:w="108" w:type="dxa"/>
            </w:tcMar>
          </w:tcPr>
          <w:p w14:paraId="31D000BC" w14:textId="77777777" w:rsidR="00EB6263" w:rsidRDefault="00000000">
            <w:pPr>
              <w:tabs>
                <w:tab w:val="left" w:pos="2835"/>
              </w:tabs>
              <w:spacing w:after="60"/>
              <w:jc w:val="both"/>
              <w:rPr>
                <w:rFonts w:ascii="Arial" w:eastAsia="Arial" w:hAnsi="Arial" w:cs="Arial"/>
                <w:color w:val="222222"/>
              </w:rPr>
            </w:pPr>
            <w:r>
              <w:rPr>
                <w:rFonts w:ascii="Arial" w:eastAsia="Arial" w:hAnsi="Arial" w:cs="Arial"/>
                <w:color w:val="222222"/>
              </w:rPr>
              <w:t>1</w:t>
            </w:r>
          </w:p>
        </w:tc>
        <w:tc>
          <w:tcPr>
            <w:tcW w:w="1435" w:type="dxa"/>
            <w:tcBorders>
              <w:top w:val="nil"/>
              <w:left w:val="nil"/>
              <w:bottom w:val="single" w:sz="8" w:space="0" w:color="497594"/>
              <w:right w:val="single" w:sz="8" w:space="0" w:color="497594"/>
            </w:tcBorders>
            <w:shd w:val="clear" w:color="auto" w:fill="FFFFFF"/>
            <w:tcMar>
              <w:top w:w="0" w:type="dxa"/>
              <w:left w:w="108" w:type="dxa"/>
              <w:bottom w:w="0" w:type="dxa"/>
              <w:right w:w="108" w:type="dxa"/>
            </w:tcMar>
          </w:tcPr>
          <w:p w14:paraId="13B8F0A2" w14:textId="27C9250D" w:rsidR="00EB6263" w:rsidRDefault="00000000">
            <w:pPr>
              <w:tabs>
                <w:tab w:val="left" w:pos="2835"/>
              </w:tabs>
              <w:spacing w:after="60"/>
              <w:rPr>
                <w:rFonts w:ascii="Arial" w:eastAsia="Arial" w:hAnsi="Arial" w:cs="Arial"/>
                <w:color w:val="222222"/>
              </w:rPr>
            </w:pPr>
            <w:r>
              <w:rPr>
                <w:rFonts w:ascii="Arial" w:eastAsia="Arial" w:hAnsi="Arial" w:cs="Arial"/>
                <w:color w:val="222222"/>
              </w:rPr>
              <w:t> </w:t>
            </w:r>
            <w:r w:rsidR="0019062C">
              <w:rPr>
                <w:rFonts w:ascii="Arial" w:eastAsia="Arial" w:hAnsi="Arial" w:cs="Arial"/>
                <w:color w:val="222222"/>
              </w:rPr>
              <w:t>Aug 2023</w:t>
            </w:r>
          </w:p>
        </w:tc>
        <w:tc>
          <w:tcPr>
            <w:tcW w:w="6493" w:type="dxa"/>
            <w:tcBorders>
              <w:top w:val="nil"/>
              <w:left w:val="nil"/>
              <w:bottom w:val="single" w:sz="8" w:space="0" w:color="497594"/>
              <w:right w:val="nil"/>
            </w:tcBorders>
            <w:shd w:val="clear" w:color="auto" w:fill="FFFFFF"/>
            <w:tcMar>
              <w:top w:w="0" w:type="dxa"/>
              <w:left w:w="108" w:type="dxa"/>
              <w:bottom w:w="0" w:type="dxa"/>
              <w:right w:w="108" w:type="dxa"/>
            </w:tcMar>
          </w:tcPr>
          <w:p w14:paraId="38F44381"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Created</w:t>
            </w:r>
          </w:p>
        </w:tc>
      </w:tr>
      <w:tr w:rsidR="00EB6263" w14:paraId="05CCA557" w14:textId="77777777">
        <w:trPr>
          <w:trHeight w:val="247"/>
        </w:trPr>
        <w:tc>
          <w:tcPr>
            <w:tcW w:w="652" w:type="dxa"/>
            <w:tcBorders>
              <w:top w:val="nil"/>
              <w:left w:val="nil"/>
              <w:bottom w:val="single" w:sz="8" w:space="0" w:color="497594"/>
              <w:right w:val="single" w:sz="8" w:space="0" w:color="497594"/>
            </w:tcBorders>
            <w:shd w:val="clear" w:color="auto" w:fill="FFFFFF"/>
            <w:tcMar>
              <w:top w:w="0" w:type="dxa"/>
              <w:left w:w="108" w:type="dxa"/>
              <w:bottom w:w="0" w:type="dxa"/>
              <w:right w:w="108" w:type="dxa"/>
            </w:tcMar>
          </w:tcPr>
          <w:p w14:paraId="45E0C817" w14:textId="77777777" w:rsidR="00EB6263" w:rsidRDefault="00000000">
            <w:pPr>
              <w:tabs>
                <w:tab w:val="left" w:pos="2835"/>
              </w:tabs>
              <w:spacing w:after="60"/>
              <w:jc w:val="both"/>
              <w:rPr>
                <w:rFonts w:ascii="Arial" w:eastAsia="Arial" w:hAnsi="Arial" w:cs="Arial"/>
                <w:color w:val="222222"/>
              </w:rPr>
            </w:pPr>
            <w:r>
              <w:rPr>
                <w:rFonts w:ascii="Arial" w:eastAsia="Arial" w:hAnsi="Arial" w:cs="Arial"/>
                <w:color w:val="222222"/>
              </w:rPr>
              <w:t>2</w:t>
            </w:r>
          </w:p>
        </w:tc>
        <w:tc>
          <w:tcPr>
            <w:tcW w:w="1435" w:type="dxa"/>
            <w:tcBorders>
              <w:top w:val="nil"/>
              <w:left w:val="nil"/>
              <w:bottom w:val="single" w:sz="8" w:space="0" w:color="497594"/>
              <w:right w:val="single" w:sz="8" w:space="0" w:color="497594"/>
            </w:tcBorders>
            <w:shd w:val="clear" w:color="auto" w:fill="FFFFFF"/>
            <w:tcMar>
              <w:top w:w="0" w:type="dxa"/>
              <w:left w:w="108" w:type="dxa"/>
              <w:bottom w:w="0" w:type="dxa"/>
              <w:right w:w="108" w:type="dxa"/>
            </w:tcMar>
          </w:tcPr>
          <w:p w14:paraId="5B68F35E" w14:textId="1793D06B" w:rsidR="00EB6263" w:rsidRDefault="00EB6263">
            <w:pPr>
              <w:tabs>
                <w:tab w:val="left" w:pos="2835"/>
              </w:tabs>
              <w:spacing w:after="60"/>
              <w:rPr>
                <w:rFonts w:ascii="Arial" w:eastAsia="Arial" w:hAnsi="Arial" w:cs="Arial"/>
                <w:color w:val="222222"/>
              </w:rPr>
            </w:pPr>
          </w:p>
        </w:tc>
        <w:tc>
          <w:tcPr>
            <w:tcW w:w="6493" w:type="dxa"/>
            <w:tcBorders>
              <w:top w:val="nil"/>
              <w:left w:val="nil"/>
              <w:bottom w:val="single" w:sz="8" w:space="0" w:color="497594"/>
              <w:right w:val="nil"/>
            </w:tcBorders>
            <w:shd w:val="clear" w:color="auto" w:fill="FFFFFF"/>
            <w:tcMar>
              <w:top w:w="0" w:type="dxa"/>
              <w:left w:w="108" w:type="dxa"/>
              <w:bottom w:w="0" w:type="dxa"/>
              <w:right w:w="108" w:type="dxa"/>
            </w:tcMar>
          </w:tcPr>
          <w:p w14:paraId="644D5542" w14:textId="77777777" w:rsidR="00EB6263" w:rsidRDefault="00000000">
            <w:pPr>
              <w:tabs>
                <w:tab w:val="left" w:pos="2835"/>
              </w:tabs>
              <w:spacing w:after="60"/>
              <w:rPr>
                <w:rFonts w:ascii="Arial" w:eastAsia="Arial" w:hAnsi="Arial" w:cs="Arial"/>
                <w:color w:val="222222"/>
              </w:rPr>
            </w:pPr>
            <w:r>
              <w:rPr>
                <w:rFonts w:ascii="Arial" w:eastAsia="Arial" w:hAnsi="Arial" w:cs="Arial"/>
                <w:color w:val="222222"/>
              </w:rPr>
              <w:t>Approved by XX on ….</w:t>
            </w:r>
          </w:p>
        </w:tc>
      </w:tr>
    </w:tbl>
    <w:p w14:paraId="16EF9E59" w14:textId="77777777" w:rsidR="00EB6263" w:rsidRDefault="00EB6263">
      <w:pPr>
        <w:tabs>
          <w:tab w:val="left" w:pos="2835"/>
        </w:tabs>
        <w:rPr>
          <w:rFonts w:ascii="Arial" w:eastAsia="Arial" w:hAnsi="Arial" w:cs="Arial"/>
        </w:rPr>
      </w:pPr>
    </w:p>
    <w:sectPr w:rsidR="00EB6263">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89E9" w14:textId="77777777" w:rsidR="005777B0" w:rsidRDefault="005777B0">
      <w:pPr>
        <w:spacing w:after="0" w:line="240" w:lineRule="auto"/>
      </w:pPr>
      <w:r>
        <w:separator/>
      </w:r>
    </w:p>
  </w:endnote>
  <w:endnote w:type="continuationSeparator" w:id="0">
    <w:p w14:paraId="692B10B4" w14:textId="77777777" w:rsidR="005777B0" w:rsidRDefault="0057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36 Helvetica ThinItalic">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oefler Text">
    <w:panose1 w:val="02030602050506020203"/>
    <w:charset w:val="4D"/>
    <w:family w:val="roman"/>
    <w:pitch w:val="variable"/>
    <w:sig w:usb0="800002FF" w:usb1="5000204B" w:usb2="00000004"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1B5C" w14:textId="177EAEF1" w:rsidR="00EB6263" w:rsidRDefault="00000000">
    <w:pPr>
      <w:pBdr>
        <w:top w:val="single" w:sz="4" w:space="8" w:color="4472C4"/>
        <w:left w:val="nil"/>
        <w:bottom w:val="nil"/>
        <w:right w:val="nil"/>
        <w:between w:val="nil"/>
      </w:pBdr>
      <w:tabs>
        <w:tab w:val="center" w:pos="4513"/>
        <w:tab w:val="right" w:pos="9026"/>
        <w:tab w:val="left" w:pos="180"/>
        <w:tab w:val="right" w:pos="8640"/>
      </w:tabs>
      <w:spacing w:before="360" w:after="0" w:line="240" w:lineRule="auto"/>
      <w:rPr>
        <w:color w:val="404040"/>
      </w:rPr>
    </w:pPr>
    <w:r>
      <w:rPr>
        <w:color w:val="404040"/>
      </w:rPr>
      <w:t>Associations Forum © 202</w:t>
    </w:r>
    <w:r w:rsidR="003634E7">
      <w:rPr>
        <w:color w:val="404040"/>
      </w:rPr>
      <w:t>4</w:t>
    </w:r>
    <w:r>
      <w:rPr>
        <w:color w:val="404040"/>
      </w:rPr>
      <w:tab/>
    </w:r>
    <w:r>
      <w:rPr>
        <w:color w:val="404040"/>
      </w:rPr>
      <w:tab/>
    </w:r>
    <w:r>
      <w:rPr>
        <w:color w:val="404040"/>
      </w:rPr>
      <w:fldChar w:fldCharType="begin"/>
    </w:r>
    <w:r>
      <w:rPr>
        <w:color w:val="404040"/>
      </w:rPr>
      <w:instrText>PAGE</w:instrText>
    </w:r>
    <w:r>
      <w:rPr>
        <w:color w:val="404040"/>
      </w:rPr>
      <w:fldChar w:fldCharType="separate"/>
    </w:r>
    <w:r w:rsidR="00AC7326">
      <w:rPr>
        <w:noProof/>
        <w:color w:val="404040"/>
      </w:rPr>
      <w:t>1</w:t>
    </w:r>
    <w:r>
      <w:rPr>
        <w:color w:val="404040"/>
      </w:rPr>
      <w:fldChar w:fldCharType="end"/>
    </w:r>
  </w:p>
  <w:p w14:paraId="2BF05005" w14:textId="77777777" w:rsidR="00EB6263" w:rsidRDefault="00EB6263">
    <w:pPr>
      <w:pBdr>
        <w:top w:val="nil"/>
        <w:left w:val="nil"/>
        <w:bottom w:val="nil"/>
        <w:right w:val="nil"/>
        <w:between w:val="nil"/>
      </w:pBdr>
      <w:tabs>
        <w:tab w:val="center" w:pos="4513"/>
        <w:tab w:val="right" w:pos="9026"/>
      </w:tabs>
      <w:spacing w:after="0" w:line="240" w:lineRule="auto"/>
      <w:rPr>
        <w:color w:val="000000"/>
      </w:rPr>
    </w:pPr>
  </w:p>
  <w:p w14:paraId="3D3AA11D" w14:textId="77777777" w:rsidR="00EB6263" w:rsidRDefault="00EB626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C56C" w14:textId="77777777" w:rsidR="005777B0" w:rsidRDefault="005777B0">
      <w:pPr>
        <w:spacing w:after="0" w:line="240" w:lineRule="auto"/>
      </w:pPr>
      <w:r>
        <w:separator/>
      </w:r>
    </w:p>
  </w:footnote>
  <w:footnote w:type="continuationSeparator" w:id="0">
    <w:p w14:paraId="5B1681BF" w14:textId="77777777" w:rsidR="005777B0" w:rsidRDefault="0057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9AFD" w14:textId="3BD05B32" w:rsidR="00EB6263" w:rsidRDefault="003634E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9264" behindDoc="0" locked="0" layoutInCell="1" allowOverlap="1" wp14:anchorId="60607E74" wp14:editId="330924AD">
          <wp:simplePos x="0" y="0"/>
          <wp:positionH relativeFrom="margin">
            <wp:posOffset>4356978</wp:posOffset>
          </wp:positionH>
          <wp:positionV relativeFrom="margin">
            <wp:posOffset>-767114</wp:posOffset>
          </wp:positionV>
          <wp:extent cx="1239520" cy="501015"/>
          <wp:effectExtent l="0" t="0" r="0" b="0"/>
          <wp:wrapSquare wrapText="bothSides"/>
          <wp:docPr id="145482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27575" name="Picture 1454827575"/>
                  <pic:cNvPicPr/>
                </pic:nvPicPr>
                <pic:blipFill rotWithShape="1">
                  <a:blip r:embed="rId1">
                    <a:extLst>
                      <a:ext uri="{28A0092B-C50C-407E-A947-70E740481C1C}">
                        <a14:useLocalDpi xmlns:a14="http://schemas.microsoft.com/office/drawing/2010/main" val="0"/>
                      </a:ext>
                    </a:extLst>
                  </a:blip>
                  <a:srcRect t="32772" b="26747"/>
                  <a:stretch/>
                </pic:blipFill>
                <pic:spPr bwMode="auto">
                  <a:xfrm>
                    <a:off x="0" y="0"/>
                    <a:ext cx="1239520" cy="501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AFD631" w14:textId="487496F7" w:rsidR="00EB6263" w:rsidRDefault="00EB626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8E0"/>
    <w:multiLevelType w:val="multilevel"/>
    <w:tmpl w:val="59A816D2"/>
    <w:lvl w:ilvl="0">
      <w:start w:val="1"/>
      <w:numFmt w:val="decimal"/>
      <w:lvlText w:val="%1."/>
      <w:lvlJc w:val="left"/>
      <w:pPr>
        <w:ind w:left="360" w:hanging="360"/>
      </w:pPr>
      <w:rPr>
        <w:rFonts w:ascii="Montserrat" w:eastAsia="Times New Roman" w:hAnsi="Montserrat"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5A1344"/>
    <w:multiLevelType w:val="multilevel"/>
    <w:tmpl w:val="8E106E88"/>
    <w:lvl w:ilvl="0">
      <w:start w:val="1"/>
      <w:numFmt w:val="decimal"/>
      <w:lvlText w:val="%1."/>
      <w:lvlJc w:val="left"/>
      <w:pPr>
        <w:ind w:left="360" w:hanging="360"/>
      </w:pPr>
      <w:rPr>
        <w:b w:val="0"/>
        <w:color w:val="4472C4"/>
      </w:rPr>
    </w:lvl>
    <w:lvl w:ilvl="1">
      <w:start w:val="1"/>
      <w:numFmt w:val="decimal"/>
      <w:lvlText w:val="%1.%2"/>
      <w:lvlJc w:val="lef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1150753"/>
    <w:multiLevelType w:val="multilevel"/>
    <w:tmpl w:val="07F6C260"/>
    <w:lvl w:ilvl="0">
      <w:start w:val="1"/>
      <w:numFmt w:val="decimal"/>
      <w:lvlText w:val="%1."/>
      <w:lvlJc w:val="left"/>
      <w:pPr>
        <w:ind w:left="360" w:hanging="360"/>
      </w:pPr>
      <w:rPr>
        <w:b w:val="0"/>
        <w:color w:val="4472C4"/>
      </w:rPr>
    </w:lvl>
    <w:lvl w:ilvl="1">
      <w:start w:val="1"/>
      <w:numFmt w:val="lowerLetter"/>
      <w:lvlText w:val="%2."/>
      <w:lvlJc w:val="lef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2421766"/>
    <w:multiLevelType w:val="multilevel"/>
    <w:tmpl w:val="CE5AD560"/>
    <w:lvl w:ilvl="0">
      <w:start w:val="6"/>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6412CB"/>
    <w:multiLevelType w:val="multilevel"/>
    <w:tmpl w:val="584A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C1EF6"/>
    <w:multiLevelType w:val="multilevel"/>
    <w:tmpl w:val="F5706134"/>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511173"/>
    <w:multiLevelType w:val="multilevel"/>
    <w:tmpl w:val="55C24E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C5809D9"/>
    <w:multiLevelType w:val="multilevel"/>
    <w:tmpl w:val="BF222BD8"/>
    <w:lvl w:ilvl="0">
      <w:start w:val="1"/>
      <w:numFmt w:val="decimal"/>
      <w:lvlText w:val="%1."/>
      <w:lvlJc w:val="left"/>
      <w:pPr>
        <w:ind w:left="360" w:hanging="360"/>
      </w:pPr>
      <w:rPr>
        <w:b w:val="0"/>
        <w:color w:val="4472C4"/>
      </w:rPr>
    </w:lvl>
    <w:lvl w:ilvl="1">
      <w:start w:val="1"/>
      <w:numFmt w:val="lowerLetter"/>
      <w:lvlText w:val="%2."/>
      <w:lvlJc w:val="lef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16D7EE9"/>
    <w:multiLevelType w:val="multilevel"/>
    <w:tmpl w:val="2DD2286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33D5A00"/>
    <w:multiLevelType w:val="multilevel"/>
    <w:tmpl w:val="C6FE7090"/>
    <w:lvl w:ilvl="0">
      <w:start w:val="1"/>
      <w:numFmt w:val="decimal"/>
      <w:lvlText w:val="%1."/>
      <w:lvlJc w:val="left"/>
      <w:pPr>
        <w:ind w:left="360" w:hanging="360"/>
      </w:pPr>
      <w:rPr>
        <w:b w:val="0"/>
        <w:color w:val="4472C4"/>
      </w:rPr>
    </w:lvl>
    <w:lvl w:ilvl="1">
      <w:start w:val="1"/>
      <w:numFmt w:val="decimal"/>
      <w:lvlText w:val="%1.%2"/>
      <w:lvlJc w:val="left"/>
      <w:pPr>
        <w:ind w:left="360" w:hanging="360"/>
      </w:pPr>
    </w:lvl>
    <w:lvl w:ilvl="2">
      <w:numFmt w:val="bullet"/>
      <w:lvlText w:val=""/>
      <w:lvlJc w:val="left"/>
      <w:pPr>
        <w:ind w:left="360" w:hanging="360"/>
      </w:pPr>
      <w:rPr>
        <w:rFonts w:ascii="Symbol" w:eastAsia="MS Mincho" w:hAnsi="Symbol" w:cs="Times New Roman" w:hint="default"/>
      </w:rPr>
    </w:lvl>
    <w:lvl w:ilvl="3">
      <w:numFmt w:val="bullet"/>
      <w:lvlText w:val=""/>
      <w:lvlJc w:val="left"/>
      <w:pPr>
        <w:ind w:left="360" w:hanging="360"/>
      </w:pPr>
      <w:rPr>
        <w:rFonts w:ascii="Symbol" w:eastAsia="MS Mincho" w:hAnsi="Symbol" w:cs="Times New Roman"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67A2585"/>
    <w:multiLevelType w:val="multilevel"/>
    <w:tmpl w:val="70D8A21E"/>
    <w:lvl w:ilvl="0">
      <w:start w:val="1"/>
      <w:numFmt w:val="decimal"/>
      <w:lvlText w:val="%1."/>
      <w:lvlJc w:val="left"/>
      <w:pPr>
        <w:ind w:left="360" w:hanging="360"/>
      </w:pPr>
      <w:rPr>
        <w:b w:val="0"/>
        <w:color w:val="4472C4"/>
      </w:rPr>
    </w:lvl>
    <w:lvl w:ilvl="1">
      <w:start w:val="1"/>
      <w:numFmt w:val="lowerLetter"/>
      <w:lvlText w:val="%2."/>
      <w:lvlJc w:val="lef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389B57D3"/>
    <w:multiLevelType w:val="multilevel"/>
    <w:tmpl w:val="4F7E2014"/>
    <w:lvl w:ilvl="0">
      <w:start w:val="1"/>
      <w:numFmt w:val="decimal"/>
      <w:lvlText w:val="%1."/>
      <w:lvlJc w:val="left"/>
      <w:pPr>
        <w:ind w:left="360" w:hanging="360"/>
      </w:pPr>
      <w:rPr>
        <w:b w:val="0"/>
        <w:color w:val="4472C4"/>
      </w:rPr>
    </w:lvl>
    <w:lvl w:ilvl="1">
      <w:start w:val="1"/>
      <w:numFmt w:val="decimal"/>
      <w:lvlText w:val="%1.%2"/>
      <w:lvlJc w:val="left"/>
      <w:pPr>
        <w:ind w:left="360" w:hanging="360"/>
      </w:pPr>
    </w:lvl>
    <w:lvl w:ilvl="2">
      <w:numFmt w:val="bullet"/>
      <w:lvlText w:val=""/>
      <w:lvlJc w:val="left"/>
      <w:pPr>
        <w:ind w:left="360" w:hanging="360"/>
      </w:pPr>
      <w:rPr>
        <w:rFonts w:ascii="Symbol" w:eastAsia="MS Mincho" w:hAnsi="Symbol"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DBC2595"/>
    <w:multiLevelType w:val="multilevel"/>
    <w:tmpl w:val="DD74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77EC4"/>
    <w:multiLevelType w:val="multilevel"/>
    <w:tmpl w:val="CEBA52E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684347"/>
    <w:multiLevelType w:val="multilevel"/>
    <w:tmpl w:val="59045972"/>
    <w:lvl w:ilvl="0">
      <w:start w:val="7"/>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9847C4"/>
    <w:multiLevelType w:val="multilevel"/>
    <w:tmpl w:val="FDDCAD4E"/>
    <w:lvl w:ilvl="0">
      <w:start w:val="8"/>
      <w:numFmt w:val="decimal"/>
      <w:lvlText w:val="%1."/>
      <w:lvlJc w:val="left"/>
      <w:pPr>
        <w:ind w:left="360" w:hanging="360"/>
      </w:pPr>
      <w:rPr>
        <w:rFonts w:ascii="Calibri" w:eastAsia="Calibri" w:hAnsi="Calibri" w:cs="Calibri"/>
        <w:b w:val="0"/>
        <w:color w:val="44546A"/>
        <w:sz w:val="20"/>
        <w:szCs w:val="20"/>
      </w:r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508D64A4"/>
    <w:multiLevelType w:val="multilevel"/>
    <w:tmpl w:val="5708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D19C1"/>
    <w:multiLevelType w:val="multilevel"/>
    <w:tmpl w:val="925C7E36"/>
    <w:lvl w:ilvl="0">
      <w:start w:val="5"/>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84245E"/>
    <w:multiLevelType w:val="multilevel"/>
    <w:tmpl w:val="EABCE5E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7E3728"/>
    <w:multiLevelType w:val="multilevel"/>
    <w:tmpl w:val="DDD6EED0"/>
    <w:lvl w:ilvl="0">
      <w:start w:val="1"/>
      <w:numFmt w:val="decimal"/>
      <w:lvlText w:val="%1."/>
      <w:lvlJc w:val="left"/>
      <w:pPr>
        <w:ind w:left="360" w:hanging="360"/>
      </w:pPr>
      <w:rPr>
        <w:b w:val="0"/>
        <w:color w:val="4472C4"/>
      </w:rPr>
    </w:lvl>
    <w:lvl w:ilvl="1">
      <w:start w:val="1"/>
      <w:numFmt w:val="lowerLetter"/>
      <w:lvlText w:val="%2."/>
      <w:lvlJc w:val="lef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2D43277"/>
    <w:multiLevelType w:val="multilevel"/>
    <w:tmpl w:val="5F14FC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54E2561"/>
    <w:multiLevelType w:val="multilevel"/>
    <w:tmpl w:val="70B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84719"/>
    <w:multiLevelType w:val="multilevel"/>
    <w:tmpl w:val="A0BC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94215">
    <w:abstractNumId w:val="17"/>
  </w:num>
  <w:num w:numId="2" w16cid:durableId="391588978">
    <w:abstractNumId w:val="3"/>
  </w:num>
  <w:num w:numId="3" w16cid:durableId="22437986">
    <w:abstractNumId w:val="14"/>
  </w:num>
  <w:num w:numId="4" w16cid:durableId="1793547244">
    <w:abstractNumId w:val="15"/>
  </w:num>
  <w:num w:numId="5" w16cid:durableId="1681617741">
    <w:abstractNumId w:val="5"/>
  </w:num>
  <w:num w:numId="6" w16cid:durableId="1377702181">
    <w:abstractNumId w:val="13"/>
  </w:num>
  <w:num w:numId="7" w16cid:durableId="288703683">
    <w:abstractNumId w:val="6"/>
  </w:num>
  <w:num w:numId="8" w16cid:durableId="2009361432">
    <w:abstractNumId w:val="1"/>
  </w:num>
  <w:num w:numId="9" w16cid:durableId="480923449">
    <w:abstractNumId w:val="8"/>
  </w:num>
  <w:num w:numId="10" w16cid:durableId="282273824">
    <w:abstractNumId w:val="18"/>
  </w:num>
  <w:num w:numId="11" w16cid:durableId="1654261354">
    <w:abstractNumId w:val="20"/>
  </w:num>
  <w:num w:numId="12" w16cid:durableId="934509557">
    <w:abstractNumId w:val="0"/>
  </w:num>
  <w:num w:numId="13" w16cid:durableId="1998679838">
    <w:abstractNumId w:val="11"/>
  </w:num>
  <w:num w:numId="14" w16cid:durableId="1536388796">
    <w:abstractNumId w:val="16"/>
  </w:num>
  <w:num w:numId="15" w16cid:durableId="11538391">
    <w:abstractNumId w:val="12"/>
  </w:num>
  <w:num w:numId="16" w16cid:durableId="1654330512">
    <w:abstractNumId w:val="4"/>
  </w:num>
  <w:num w:numId="17" w16cid:durableId="2054570338">
    <w:abstractNumId w:val="22"/>
  </w:num>
  <w:num w:numId="18" w16cid:durableId="21903663">
    <w:abstractNumId w:val="21"/>
  </w:num>
  <w:num w:numId="19" w16cid:durableId="666789617">
    <w:abstractNumId w:val="2"/>
  </w:num>
  <w:num w:numId="20" w16cid:durableId="170949024">
    <w:abstractNumId w:val="10"/>
  </w:num>
  <w:num w:numId="21" w16cid:durableId="662273548">
    <w:abstractNumId w:val="19"/>
  </w:num>
  <w:num w:numId="22" w16cid:durableId="1949072764">
    <w:abstractNumId w:val="7"/>
  </w:num>
  <w:num w:numId="23" w16cid:durableId="214317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63"/>
    <w:rsid w:val="00053015"/>
    <w:rsid w:val="000B7A54"/>
    <w:rsid w:val="00154F6E"/>
    <w:rsid w:val="0019062C"/>
    <w:rsid w:val="00195E8F"/>
    <w:rsid w:val="001B6C2F"/>
    <w:rsid w:val="002429E7"/>
    <w:rsid w:val="00352E4E"/>
    <w:rsid w:val="003634E7"/>
    <w:rsid w:val="00423436"/>
    <w:rsid w:val="005036CE"/>
    <w:rsid w:val="00514880"/>
    <w:rsid w:val="00543F7F"/>
    <w:rsid w:val="005777B0"/>
    <w:rsid w:val="00633D09"/>
    <w:rsid w:val="007C300D"/>
    <w:rsid w:val="007C461A"/>
    <w:rsid w:val="00973FAD"/>
    <w:rsid w:val="00A57E25"/>
    <w:rsid w:val="00A8396E"/>
    <w:rsid w:val="00AC7326"/>
    <w:rsid w:val="00AE460F"/>
    <w:rsid w:val="00BF1681"/>
    <w:rsid w:val="00C704B7"/>
    <w:rsid w:val="00CA692A"/>
    <w:rsid w:val="00CF0FBC"/>
    <w:rsid w:val="00D4194D"/>
    <w:rsid w:val="00D539ED"/>
    <w:rsid w:val="00D65A30"/>
    <w:rsid w:val="00DC1C53"/>
    <w:rsid w:val="00E11BD5"/>
    <w:rsid w:val="00E66876"/>
    <w:rsid w:val="00EB6263"/>
    <w:rsid w:val="00F27133"/>
    <w:rsid w:val="00F56DAD"/>
    <w:rsid w:val="00F60E64"/>
    <w:rsid w:val="00FB2A81"/>
    <w:rsid w:val="00FE2ADA"/>
    <w:rsid w:val="00FE6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880C"/>
  <w15:docId w15:val="{24B0AF8C-2A79-EC43-A193-A9A75A30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668"/>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64668"/>
    <w:rPr>
      <w:rFonts w:asciiTheme="majorHAnsi" w:eastAsiaTheme="majorEastAsia" w:hAnsiTheme="majorHAnsi" w:cstheme="majorBidi"/>
      <w:b/>
      <w:bCs/>
      <w:kern w:val="32"/>
      <w:sz w:val="32"/>
      <w:szCs w:val="32"/>
      <w:lang w:val="en-US"/>
    </w:rPr>
  </w:style>
  <w:style w:type="paragraph" w:styleId="ListParagraph">
    <w:name w:val="List Paragraph"/>
    <w:basedOn w:val="Normal"/>
    <w:uiPriority w:val="34"/>
    <w:qFormat/>
    <w:rsid w:val="00A64668"/>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uiPriority w:val="1"/>
    <w:qFormat/>
    <w:rsid w:val="00A64668"/>
    <w:pPr>
      <w:spacing w:after="0" w:line="240" w:lineRule="auto"/>
    </w:pPr>
  </w:style>
  <w:style w:type="paragraph" w:styleId="Header">
    <w:name w:val="header"/>
    <w:basedOn w:val="Normal"/>
    <w:link w:val="HeaderChar"/>
    <w:uiPriority w:val="99"/>
    <w:unhideWhenUsed/>
    <w:rsid w:val="00472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748"/>
  </w:style>
  <w:style w:type="paragraph" w:styleId="Footer">
    <w:name w:val="footer"/>
    <w:basedOn w:val="Normal"/>
    <w:link w:val="FooterChar"/>
    <w:uiPriority w:val="99"/>
    <w:unhideWhenUsed/>
    <w:rsid w:val="00472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748"/>
  </w:style>
  <w:style w:type="paragraph" w:styleId="TOCHeading">
    <w:name w:val="TOC Heading"/>
    <w:basedOn w:val="Heading1"/>
    <w:next w:val="Normal"/>
    <w:uiPriority w:val="39"/>
    <w:unhideWhenUsed/>
    <w:qFormat/>
    <w:rsid w:val="00484D40"/>
    <w:pPr>
      <w:keepLines/>
      <w:spacing w:after="0" w:line="259" w:lineRule="auto"/>
      <w:outlineLvl w:val="9"/>
    </w:pPr>
    <w:rPr>
      <w:b w:val="0"/>
      <w:bCs w:val="0"/>
      <w:color w:val="2F5496" w:themeColor="accent1" w:themeShade="BF"/>
      <w:kern w:val="0"/>
    </w:rPr>
  </w:style>
  <w:style w:type="paragraph" w:styleId="TOC1">
    <w:name w:val="toc 1"/>
    <w:basedOn w:val="Normal"/>
    <w:next w:val="Normal"/>
    <w:autoRedefine/>
    <w:uiPriority w:val="39"/>
    <w:unhideWhenUsed/>
    <w:rsid w:val="00F27133"/>
    <w:pPr>
      <w:spacing w:before="360" w:after="360"/>
    </w:pPr>
    <w:rPr>
      <w:rFonts w:asciiTheme="minorHAnsi" w:hAnsiTheme="minorHAnsi" w:cstheme="minorHAnsi"/>
      <w:b/>
      <w:bCs/>
      <w:caps/>
      <w:u w:val="single"/>
    </w:rPr>
  </w:style>
  <w:style w:type="character" w:styleId="Hyperlink">
    <w:name w:val="Hyperlink"/>
    <w:basedOn w:val="DefaultParagraphFont"/>
    <w:uiPriority w:val="99"/>
    <w:unhideWhenUsed/>
    <w:rsid w:val="00484D40"/>
    <w:rPr>
      <w:color w:val="0563C1" w:themeColor="hyperlink"/>
      <w:u w:val="single"/>
    </w:rPr>
  </w:style>
  <w:style w:type="character" w:customStyle="1" w:styleId="RTParaChar">
    <w:name w:val="RT Para Char"/>
    <w:basedOn w:val="DefaultParagraphFont"/>
    <w:link w:val="RTPara"/>
    <w:locked/>
    <w:rsid w:val="009B3213"/>
    <w:rPr>
      <w:rFonts w:ascii="36 Helvetica ThinItalic" w:hAnsi="36 Helvetica ThinItalic"/>
      <w:sz w:val="18"/>
      <w:szCs w:val="24"/>
    </w:rPr>
  </w:style>
  <w:style w:type="paragraph" w:customStyle="1" w:styleId="RTPara">
    <w:name w:val="RT Para"/>
    <w:basedOn w:val="Normal"/>
    <w:link w:val="RTParaChar"/>
    <w:qFormat/>
    <w:rsid w:val="009B3213"/>
    <w:pPr>
      <w:spacing w:after="0" w:line="240" w:lineRule="auto"/>
    </w:pPr>
    <w:rPr>
      <w:rFonts w:ascii="36 Helvetica ThinItalic" w:hAnsi="36 Helvetica ThinItalic"/>
      <w:sz w:val="18"/>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D539ED"/>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apple-converted-space">
    <w:name w:val="apple-converted-space"/>
    <w:basedOn w:val="DefaultParagraphFont"/>
    <w:rsid w:val="00D539ED"/>
  </w:style>
  <w:style w:type="table" w:styleId="GridTable4-Accent3">
    <w:name w:val="Grid Table 4 Accent 3"/>
    <w:basedOn w:val="TableNormal"/>
    <w:uiPriority w:val="49"/>
    <w:rsid w:val="00F60E64"/>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A8396E"/>
    <w:pPr>
      <w:spacing w:after="0"/>
    </w:pPr>
    <w:rPr>
      <w:rFonts w:asciiTheme="minorHAnsi" w:hAnsiTheme="minorHAnsi" w:cstheme="minorHAnsi"/>
      <w:smallCaps/>
    </w:rPr>
  </w:style>
  <w:style w:type="paragraph" w:styleId="TOC4">
    <w:name w:val="toc 4"/>
    <w:basedOn w:val="Normal"/>
    <w:next w:val="Normal"/>
    <w:autoRedefine/>
    <w:uiPriority w:val="39"/>
    <w:unhideWhenUsed/>
    <w:rsid w:val="00A8396E"/>
    <w:pPr>
      <w:spacing w:after="0"/>
    </w:pPr>
    <w:rPr>
      <w:rFonts w:asciiTheme="minorHAnsi" w:hAnsiTheme="minorHAnsi" w:cstheme="minorHAnsi"/>
    </w:rPr>
  </w:style>
  <w:style w:type="character" w:styleId="FollowedHyperlink">
    <w:name w:val="FollowedHyperlink"/>
    <w:basedOn w:val="DefaultParagraphFont"/>
    <w:uiPriority w:val="99"/>
    <w:semiHidden/>
    <w:unhideWhenUsed/>
    <w:rsid w:val="00514880"/>
    <w:rPr>
      <w:color w:val="954F72" w:themeColor="followedHyperlink"/>
      <w:u w:val="single"/>
    </w:rPr>
  </w:style>
  <w:style w:type="paragraph" w:styleId="Revision">
    <w:name w:val="Revision"/>
    <w:hidden/>
    <w:uiPriority w:val="99"/>
    <w:semiHidden/>
    <w:rsid w:val="00514880"/>
    <w:pPr>
      <w:spacing w:after="0" w:line="240" w:lineRule="auto"/>
    </w:pPr>
  </w:style>
  <w:style w:type="paragraph" w:styleId="TOC2">
    <w:name w:val="toc 2"/>
    <w:basedOn w:val="Normal"/>
    <w:next w:val="Normal"/>
    <w:autoRedefine/>
    <w:uiPriority w:val="39"/>
    <w:semiHidden/>
    <w:unhideWhenUsed/>
    <w:rsid w:val="00E11BD5"/>
    <w:pPr>
      <w:spacing w:after="0"/>
    </w:pPr>
    <w:rPr>
      <w:rFonts w:asciiTheme="minorHAnsi" w:hAnsiTheme="minorHAnsi" w:cstheme="minorHAnsi"/>
      <w:b/>
      <w:bCs/>
      <w:smallCaps/>
    </w:rPr>
  </w:style>
  <w:style w:type="paragraph" w:styleId="TOC5">
    <w:name w:val="toc 5"/>
    <w:basedOn w:val="Normal"/>
    <w:next w:val="Normal"/>
    <w:autoRedefine/>
    <w:uiPriority w:val="39"/>
    <w:semiHidden/>
    <w:unhideWhenUsed/>
    <w:rsid w:val="00E11BD5"/>
    <w:pPr>
      <w:spacing w:after="0"/>
    </w:pPr>
    <w:rPr>
      <w:rFonts w:asciiTheme="minorHAnsi" w:hAnsiTheme="minorHAnsi" w:cstheme="minorHAnsi"/>
    </w:rPr>
  </w:style>
  <w:style w:type="paragraph" w:styleId="TOC6">
    <w:name w:val="toc 6"/>
    <w:basedOn w:val="Normal"/>
    <w:next w:val="Normal"/>
    <w:autoRedefine/>
    <w:uiPriority w:val="39"/>
    <w:semiHidden/>
    <w:unhideWhenUsed/>
    <w:rsid w:val="00E11BD5"/>
    <w:pPr>
      <w:spacing w:after="0"/>
    </w:pPr>
    <w:rPr>
      <w:rFonts w:asciiTheme="minorHAnsi" w:hAnsiTheme="minorHAnsi" w:cstheme="minorHAnsi"/>
    </w:rPr>
  </w:style>
  <w:style w:type="paragraph" w:styleId="TOC7">
    <w:name w:val="toc 7"/>
    <w:basedOn w:val="Normal"/>
    <w:next w:val="Normal"/>
    <w:autoRedefine/>
    <w:uiPriority w:val="39"/>
    <w:semiHidden/>
    <w:unhideWhenUsed/>
    <w:rsid w:val="00E11BD5"/>
    <w:pPr>
      <w:spacing w:after="0"/>
    </w:pPr>
    <w:rPr>
      <w:rFonts w:asciiTheme="minorHAnsi" w:hAnsiTheme="minorHAnsi" w:cstheme="minorHAnsi"/>
    </w:rPr>
  </w:style>
  <w:style w:type="paragraph" w:styleId="TOC8">
    <w:name w:val="toc 8"/>
    <w:basedOn w:val="Normal"/>
    <w:next w:val="Normal"/>
    <w:autoRedefine/>
    <w:uiPriority w:val="39"/>
    <w:semiHidden/>
    <w:unhideWhenUsed/>
    <w:rsid w:val="00E11BD5"/>
    <w:pPr>
      <w:spacing w:after="0"/>
    </w:pPr>
    <w:rPr>
      <w:rFonts w:asciiTheme="minorHAnsi" w:hAnsiTheme="minorHAnsi" w:cstheme="minorHAnsi"/>
    </w:rPr>
  </w:style>
  <w:style w:type="paragraph" w:styleId="TOC9">
    <w:name w:val="toc 9"/>
    <w:basedOn w:val="Normal"/>
    <w:next w:val="Normal"/>
    <w:autoRedefine/>
    <w:uiPriority w:val="39"/>
    <w:semiHidden/>
    <w:unhideWhenUsed/>
    <w:rsid w:val="00E11BD5"/>
    <w:pPr>
      <w:spacing w:after="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3883">
      <w:bodyDiv w:val="1"/>
      <w:marLeft w:val="0"/>
      <w:marRight w:val="0"/>
      <w:marTop w:val="0"/>
      <w:marBottom w:val="0"/>
      <w:divBdr>
        <w:top w:val="none" w:sz="0" w:space="0" w:color="auto"/>
        <w:left w:val="none" w:sz="0" w:space="0" w:color="auto"/>
        <w:bottom w:val="none" w:sz="0" w:space="0" w:color="auto"/>
        <w:right w:val="none" w:sz="0" w:space="0" w:color="auto"/>
      </w:divBdr>
    </w:div>
    <w:div w:id="1357923031">
      <w:bodyDiv w:val="1"/>
      <w:marLeft w:val="0"/>
      <w:marRight w:val="0"/>
      <w:marTop w:val="0"/>
      <w:marBottom w:val="0"/>
      <w:divBdr>
        <w:top w:val="none" w:sz="0" w:space="0" w:color="auto"/>
        <w:left w:val="none" w:sz="0" w:space="0" w:color="auto"/>
        <w:bottom w:val="none" w:sz="0" w:space="0" w:color="auto"/>
        <w:right w:val="none" w:sz="0" w:space="0" w:color="auto"/>
      </w:divBdr>
      <w:divsChild>
        <w:div w:id="495996966">
          <w:marLeft w:val="0"/>
          <w:marRight w:val="0"/>
          <w:marTop w:val="0"/>
          <w:marBottom w:val="0"/>
          <w:divBdr>
            <w:top w:val="none" w:sz="0" w:space="0" w:color="auto"/>
            <w:left w:val="none" w:sz="0" w:space="0" w:color="auto"/>
            <w:bottom w:val="none" w:sz="0" w:space="0" w:color="auto"/>
            <w:right w:val="none" w:sz="0" w:space="0" w:color="auto"/>
          </w:divBdr>
          <w:divsChild>
            <w:div w:id="597518010">
              <w:marLeft w:val="0"/>
              <w:marRight w:val="0"/>
              <w:marTop w:val="0"/>
              <w:marBottom w:val="0"/>
              <w:divBdr>
                <w:top w:val="none" w:sz="0" w:space="0" w:color="auto"/>
                <w:left w:val="none" w:sz="0" w:space="0" w:color="auto"/>
                <w:bottom w:val="none" w:sz="0" w:space="0" w:color="auto"/>
                <w:right w:val="none" w:sz="0" w:space="0" w:color="auto"/>
              </w:divBdr>
            </w:div>
          </w:divsChild>
        </w:div>
        <w:div w:id="378748270">
          <w:marLeft w:val="0"/>
          <w:marRight w:val="0"/>
          <w:marTop w:val="0"/>
          <w:marBottom w:val="0"/>
          <w:divBdr>
            <w:top w:val="none" w:sz="0" w:space="0" w:color="auto"/>
            <w:left w:val="none" w:sz="0" w:space="0" w:color="auto"/>
            <w:bottom w:val="none" w:sz="0" w:space="0" w:color="auto"/>
            <w:right w:val="none" w:sz="0" w:space="0" w:color="auto"/>
          </w:divBdr>
          <w:divsChild>
            <w:div w:id="493373315">
              <w:marLeft w:val="0"/>
              <w:marRight w:val="0"/>
              <w:marTop w:val="0"/>
              <w:marBottom w:val="0"/>
              <w:divBdr>
                <w:top w:val="none" w:sz="0" w:space="0" w:color="auto"/>
                <w:left w:val="none" w:sz="0" w:space="0" w:color="auto"/>
                <w:bottom w:val="none" w:sz="0" w:space="0" w:color="auto"/>
                <w:right w:val="none" w:sz="0" w:space="0" w:color="auto"/>
              </w:divBdr>
              <w:divsChild>
                <w:div w:id="13245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7617">
          <w:marLeft w:val="0"/>
          <w:marRight w:val="0"/>
          <w:marTop w:val="0"/>
          <w:marBottom w:val="0"/>
          <w:divBdr>
            <w:top w:val="none" w:sz="0" w:space="0" w:color="auto"/>
            <w:left w:val="none" w:sz="0" w:space="0" w:color="auto"/>
            <w:bottom w:val="none" w:sz="0" w:space="0" w:color="auto"/>
            <w:right w:val="none" w:sz="0" w:space="0" w:color="auto"/>
          </w:divBdr>
          <w:divsChild>
            <w:div w:id="1936551222">
              <w:marLeft w:val="0"/>
              <w:marRight w:val="0"/>
              <w:marTop w:val="0"/>
              <w:marBottom w:val="0"/>
              <w:divBdr>
                <w:top w:val="none" w:sz="0" w:space="0" w:color="auto"/>
                <w:left w:val="none" w:sz="0" w:space="0" w:color="auto"/>
                <w:bottom w:val="none" w:sz="0" w:space="0" w:color="auto"/>
                <w:right w:val="none" w:sz="0" w:space="0" w:color="auto"/>
              </w:divBdr>
            </w:div>
          </w:divsChild>
        </w:div>
        <w:div w:id="911427070">
          <w:marLeft w:val="0"/>
          <w:marRight w:val="0"/>
          <w:marTop w:val="0"/>
          <w:marBottom w:val="0"/>
          <w:divBdr>
            <w:top w:val="none" w:sz="0" w:space="0" w:color="auto"/>
            <w:left w:val="none" w:sz="0" w:space="0" w:color="auto"/>
            <w:bottom w:val="none" w:sz="0" w:space="0" w:color="auto"/>
            <w:right w:val="none" w:sz="0" w:space="0" w:color="auto"/>
          </w:divBdr>
        </w:div>
      </w:divsChild>
    </w:div>
    <w:div w:id="1536654262">
      <w:bodyDiv w:val="1"/>
      <w:marLeft w:val="0"/>
      <w:marRight w:val="0"/>
      <w:marTop w:val="0"/>
      <w:marBottom w:val="0"/>
      <w:divBdr>
        <w:top w:val="none" w:sz="0" w:space="0" w:color="auto"/>
        <w:left w:val="none" w:sz="0" w:space="0" w:color="auto"/>
        <w:bottom w:val="none" w:sz="0" w:space="0" w:color="auto"/>
        <w:right w:val="none" w:sz="0" w:space="0" w:color="auto"/>
      </w:divBdr>
      <w:divsChild>
        <w:div w:id="927155334">
          <w:marLeft w:val="0"/>
          <w:marRight w:val="0"/>
          <w:marTop w:val="0"/>
          <w:marBottom w:val="0"/>
          <w:divBdr>
            <w:top w:val="single" w:sz="2" w:space="0" w:color="auto"/>
            <w:left w:val="single" w:sz="2" w:space="0" w:color="auto"/>
            <w:bottom w:val="single" w:sz="6" w:space="0" w:color="auto"/>
            <w:right w:val="single" w:sz="2" w:space="0" w:color="auto"/>
          </w:divBdr>
          <w:divsChild>
            <w:div w:id="30308482">
              <w:marLeft w:val="0"/>
              <w:marRight w:val="0"/>
              <w:marTop w:val="100"/>
              <w:marBottom w:val="100"/>
              <w:divBdr>
                <w:top w:val="single" w:sz="2" w:space="0" w:color="D9D9E3"/>
                <w:left w:val="single" w:sz="2" w:space="0" w:color="D9D9E3"/>
                <w:bottom w:val="single" w:sz="2" w:space="0" w:color="D9D9E3"/>
                <w:right w:val="single" w:sz="2" w:space="0" w:color="D9D9E3"/>
              </w:divBdr>
              <w:divsChild>
                <w:div w:id="1334256919">
                  <w:marLeft w:val="0"/>
                  <w:marRight w:val="0"/>
                  <w:marTop w:val="0"/>
                  <w:marBottom w:val="0"/>
                  <w:divBdr>
                    <w:top w:val="single" w:sz="2" w:space="0" w:color="D9D9E3"/>
                    <w:left w:val="single" w:sz="2" w:space="0" w:color="D9D9E3"/>
                    <w:bottom w:val="single" w:sz="2" w:space="0" w:color="D9D9E3"/>
                    <w:right w:val="single" w:sz="2" w:space="0" w:color="D9D9E3"/>
                  </w:divBdr>
                  <w:divsChild>
                    <w:div w:id="1815682015">
                      <w:marLeft w:val="0"/>
                      <w:marRight w:val="0"/>
                      <w:marTop w:val="0"/>
                      <w:marBottom w:val="0"/>
                      <w:divBdr>
                        <w:top w:val="single" w:sz="2" w:space="0" w:color="D9D9E3"/>
                        <w:left w:val="single" w:sz="2" w:space="0" w:color="D9D9E3"/>
                        <w:bottom w:val="single" w:sz="2" w:space="0" w:color="D9D9E3"/>
                        <w:right w:val="single" w:sz="2" w:space="0" w:color="D9D9E3"/>
                      </w:divBdr>
                      <w:divsChild>
                        <w:div w:id="858739060">
                          <w:marLeft w:val="0"/>
                          <w:marRight w:val="0"/>
                          <w:marTop w:val="0"/>
                          <w:marBottom w:val="0"/>
                          <w:divBdr>
                            <w:top w:val="single" w:sz="2" w:space="0" w:color="D9D9E3"/>
                            <w:left w:val="single" w:sz="2" w:space="0" w:color="D9D9E3"/>
                            <w:bottom w:val="single" w:sz="2" w:space="0" w:color="D9D9E3"/>
                            <w:right w:val="single" w:sz="2" w:space="0" w:color="D9D9E3"/>
                          </w:divBdr>
                          <w:divsChild>
                            <w:div w:id="66611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2176277">
      <w:bodyDiv w:val="1"/>
      <w:marLeft w:val="0"/>
      <w:marRight w:val="0"/>
      <w:marTop w:val="0"/>
      <w:marBottom w:val="0"/>
      <w:divBdr>
        <w:top w:val="none" w:sz="0" w:space="0" w:color="auto"/>
        <w:left w:val="none" w:sz="0" w:space="0" w:color="auto"/>
        <w:bottom w:val="none" w:sz="0" w:space="0" w:color="auto"/>
        <w:right w:val="none" w:sz="0" w:space="0" w:color="auto"/>
      </w:divBdr>
      <w:divsChild>
        <w:div w:id="1982484">
          <w:marLeft w:val="0"/>
          <w:marRight w:val="0"/>
          <w:marTop w:val="0"/>
          <w:marBottom w:val="0"/>
          <w:divBdr>
            <w:top w:val="none" w:sz="0" w:space="0" w:color="auto"/>
            <w:left w:val="none" w:sz="0" w:space="0" w:color="auto"/>
            <w:bottom w:val="none" w:sz="0" w:space="0" w:color="auto"/>
            <w:right w:val="none" w:sz="0" w:space="0" w:color="auto"/>
          </w:divBdr>
          <w:divsChild>
            <w:div w:id="714698086">
              <w:marLeft w:val="0"/>
              <w:marRight w:val="0"/>
              <w:marTop w:val="0"/>
              <w:marBottom w:val="0"/>
              <w:divBdr>
                <w:top w:val="none" w:sz="0" w:space="0" w:color="auto"/>
                <w:left w:val="none" w:sz="0" w:space="0" w:color="auto"/>
                <w:bottom w:val="none" w:sz="0" w:space="0" w:color="auto"/>
                <w:right w:val="none" w:sz="0" w:space="0" w:color="auto"/>
              </w:divBdr>
            </w:div>
          </w:divsChild>
        </w:div>
        <w:div w:id="786512964">
          <w:marLeft w:val="0"/>
          <w:marRight w:val="0"/>
          <w:marTop w:val="0"/>
          <w:marBottom w:val="0"/>
          <w:divBdr>
            <w:top w:val="none" w:sz="0" w:space="0" w:color="auto"/>
            <w:left w:val="none" w:sz="0" w:space="0" w:color="auto"/>
            <w:bottom w:val="none" w:sz="0" w:space="0" w:color="auto"/>
            <w:right w:val="none" w:sz="0" w:space="0" w:color="auto"/>
          </w:divBdr>
          <w:divsChild>
            <w:div w:id="1038117103">
              <w:marLeft w:val="0"/>
              <w:marRight w:val="0"/>
              <w:marTop w:val="0"/>
              <w:marBottom w:val="0"/>
              <w:divBdr>
                <w:top w:val="none" w:sz="0" w:space="0" w:color="auto"/>
                <w:left w:val="none" w:sz="0" w:space="0" w:color="auto"/>
                <w:bottom w:val="none" w:sz="0" w:space="0" w:color="auto"/>
                <w:right w:val="none" w:sz="0" w:space="0" w:color="auto"/>
              </w:divBdr>
              <w:divsChild>
                <w:div w:id="21238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0723">
          <w:marLeft w:val="0"/>
          <w:marRight w:val="0"/>
          <w:marTop w:val="0"/>
          <w:marBottom w:val="0"/>
          <w:divBdr>
            <w:top w:val="none" w:sz="0" w:space="0" w:color="auto"/>
            <w:left w:val="none" w:sz="0" w:space="0" w:color="auto"/>
            <w:bottom w:val="none" w:sz="0" w:space="0" w:color="auto"/>
            <w:right w:val="none" w:sz="0" w:space="0" w:color="auto"/>
          </w:divBdr>
          <w:divsChild>
            <w:div w:id="1321931785">
              <w:marLeft w:val="0"/>
              <w:marRight w:val="0"/>
              <w:marTop w:val="0"/>
              <w:marBottom w:val="0"/>
              <w:divBdr>
                <w:top w:val="none" w:sz="0" w:space="0" w:color="auto"/>
                <w:left w:val="none" w:sz="0" w:space="0" w:color="auto"/>
                <w:bottom w:val="none" w:sz="0" w:space="0" w:color="auto"/>
                <w:right w:val="none" w:sz="0" w:space="0" w:color="auto"/>
              </w:divBdr>
            </w:div>
          </w:divsChild>
        </w:div>
        <w:div w:id="374239716">
          <w:marLeft w:val="0"/>
          <w:marRight w:val="0"/>
          <w:marTop w:val="0"/>
          <w:marBottom w:val="0"/>
          <w:divBdr>
            <w:top w:val="none" w:sz="0" w:space="0" w:color="auto"/>
            <w:left w:val="none" w:sz="0" w:space="0" w:color="auto"/>
            <w:bottom w:val="none" w:sz="0" w:space="0" w:color="auto"/>
            <w:right w:val="none" w:sz="0" w:space="0" w:color="auto"/>
          </w:divBdr>
        </w:div>
      </w:divsChild>
    </w:div>
    <w:div w:id="212311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Obzi4RjtSvCI8+nxFA8PkcOdhw==">AMUW2mUgovwiMInClqybprMF6s0M9lklLmNeh5pnv+S4ckbK3XbD2lZKOY3WjiL8SIj7haz5NKfpcW5ywMTfS3MN/y8ryhIri/k6MvJP1x4GG2ckGAMozmGqsxC2EqZwvRXANhGXwKvFDI1cQC8fWX06IaFOS2NdT4ArRM8fY3BWzRQhofRIc41biC/aL5oETBqGLesyAoRl+7yb1aAzMC0TFs36s0tMQ8OD9G2alH0MTp/8GEx4yweYUZuStKt5//ppC6a4VqWt</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0E922C24887C449A62BD4EF63C0A8AC" ma:contentTypeVersion="20" ma:contentTypeDescription="Create a new document." ma:contentTypeScope="" ma:versionID="a36b1df8be56c6db154c81bcb166d2e6">
  <xsd:schema xmlns:xsd="http://www.w3.org/2001/XMLSchema" xmlns:xs="http://www.w3.org/2001/XMLSchema" xmlns:p="http://schemas.microsoft.com/office/2006/metadata/properties" xmlns:ns2="394053d6-0c86-43ec-ae50-7c8c6de1a272" xmlns:ns3="647a3e84-7b45-4df2-b2d7-c7a940d6a2e9" targetNamespace="http://schemas.microsoft.com/office/2006/metadata/properties" ma:root="true" ma:fieldsID="a6f9d659c450ec7aeadc28248d5f6fb1" ns2:_="" ns3:_="">
    <xsd:import namespace="394053d6-0c86-43ec-ae50-7c8c6de1a272"/>
    <xsd:import namespace="647a3e84-7b45-4df2-b2d7-c7a940d6a2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053d6-0c86-43ec-ae50-7c8c6de1a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53a531-a9d1-4549-b4c5-e59a2f7f8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 ma:index="26" nillable="true" ma:displayName="Comment" ma:format="Dropdown" ma:internalName="Comment">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a3e84-7b45-4df2-b2d7-c7a940d6a2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540ed-3474-41a0-9064-db1046579af1}" ma:internalName="TaxCatchAll" ma:showField="CatchAllData" ma:web="647a3e84-7b45-4df2-b2d7-c7a940d6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 xmlns="394053d6-0c86-43ec-ae50-7c8c6de1a272" xsi:nil="true"/>
    <lcf76f155ced4ddcb4097134ff3c332f xmlns="394053d6-0c86-43ec-ae50-7c8c6de1a272">
      <Terms xmlns="http://schemas.microsoft.com/office/infopath/2007/PartnerControls"/>
    </lcf76f155ced4ddcb4097134ff3c332f>
    <TaxCatchAll xmlns="647a3e84-7b45-4df2-b2d7-c7a940d6a2e9" xsi:nil="true"/>
  </documentManagement>
</p:properties>
</file>

<file path=customXml/itemProps1.xml><?xml version="1.0" encoding="utf-8"?>
<ds:datastoreItem xmlns:ds="http://schemas.openxmlformats.org/officeDocument/2006/customXml" ds:itemID="{5DA3B970-3397-E445-BDB4-CC941BA3EF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B25D5F7-F515-4951-90D4-B6F1E4FE1CA3}"/>
</file>

<file path=customXml/itemProps4.xml><?xml version="1.0" encoding="utf-8"?>
<ds:datastoreItem xmlns:ds="http://schemas.openxmlformats.org/officeDocument/2006/customXml" ds:itemID="{45F691AD-43E3-478A-AD05-D984C5CB8033}"/>
</file>

<file path=customXml/itemProps5.xml><?xml version="1.0" encoding="utf-8"?>
<ds:datastoreItem xmlns:ds="http://schemas.openxmlformats.org/officeDocument/2006/customXml" ds:itemID="{5CB2DE90-0653-4ED4-886A-ACB3905942B8}"/>
</file>

<file path=docProps/app.xml><?xml version="1.0" encoding="utf-8"?>
<Properties xmlns="http://schemas.openxmlformats.org/officeDocument/2006/extended-properties" xmlns:vt="http://schemas.openxmlformats.org/officeDocument/2006/docPropsVTypes">
  <Template>Normal.dotm</Template>
  <TotalTime>1</TotalTime>
  <Pages>6</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anshul@associations.net.au</dc:creator>
  <cp:lastModifiedBy>Abhinav Dagg</cp:lastModifiedBy>
  <cp:revision>3</cp:revision>
  <cp:lastPrinted>2024-06-05T03:06:00Z</cp:lastPrinted>
  <dcterms:created xsi:type="dcterms:W3CDTF">2024-06-05T03:05:00Z</dcterms:created>
  <dcterms:modified xsi:type="dcterms:W3CDTF">2024-06-05T03:06:00Z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0x01010020E922C24887C449A62BD4EF63C0A8AC</vt:lpwstr>
  </property>
</Properties>
</file>