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58C77" w14:textId="77777777" w:rsidR="0069547C" w:rsidRDefault="0069547C" w:rsidP="0030183D">
      <w:pPr>
        <w:rPr>
          <w:lang w:val="en-AU"/>
        </w:rPr>
      </w:pPr>
      <w:bookmarkStart w:id="0" w:name="_Toc48077150"/>
      <w:bookmarkStart w:id="1" w:name="_Hlk47970288"/>
    </w:p>
    <w:p w14:paraId="65AB65C7" w14:textId="7A76E89C" w:rsidR="0069547C" w:rsidRDefault="0069547C" w:rsidP="0030183D">
      <w:pPr>
        <w:rPr>
          <w:lang w:val="en-AU"/>
        </w:rPr>
      </w:pPr>
    </w:p>
    <w:p w14:paraId="0CC6D345" w14:textId="52BCB885" w:rsidR="0069547C" w:rsidRDefault="0069547C" w:rsidP="0030183D">
      <w:pPr>
        <w:rPr>
          <w:lang w:val="en-AU"/>
        </w:rPr>
      </w:pPr>
    </w:p>
    <w:p w14:paraId="1D0CF11A" w14:textId="48AC6A76" w:rsidR="0069547C" w:rsidRDefault="0069547C" w:rsidP="0030183D">
      <w:pPr>
        <w:rPr>
          <w:lang w:val="en-AU"/>
        </w:rPr>
      </w:pPr>
    </w:p>
    <w:p w14:paraId="146A4E90" w14:textId="3EC6922C" w:rsidR="0069547C" w:rsidRDefault="00FD42AB" w:rsidP="0030183D">
      <w:pPr>
        <w:rPr>
          <w:lang w:val="en-AU"/>
        </w:rPr>
      </w:pPr>
      <w:r w:rsidRPr="0069547C">
        <w:rPr>
          <w:rFonts w:ascii="Arial" w:hAnsi="Arial" w:cs="Arial"/>
          <w:noProof/>
          <w:sz w:val="16"/>
          <w:szCs w:val="16"/>
          <w:lang w:eastAsia="en-AU"/>
        </w:rPr>
        <w:drawing>
          <wp:anchor distT="0" distB="0" distL="114300" distR="114300" simplePos="0" relativeHeight="251673600" behindDoc="0" locked="0" layoutInCell="1" allowOverlap="1" wp14:anchorId="42EB1C54" wp14:editId="49B140B4">
            <wp:simplePos x="0" y="0"/>
            <wp:positionH relativeFrom="margin">
              <wp:align>center</wp:align>
            </wp:positionH>
            <wp:positionV relativeFrom="paragraph">
              <wp:posOffset>153299</wp:posOffset>
            </wp:positionV>
            <wp:extent cx="2476500" cy="971550"/>
            <wp:effectExtent l="0" t="0" r="0" b="0"/>
            <wp:wrapNone/>
            <wp:docPr id="1" name="Picture 1" descr="C:\Users\cheryl\Documents\CHERYL\WORK 2017-18\Maree\Highwire\Highwire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 descr="C:\Users\cheryl\Documents\CHERYL\WORK 2017-18\Maree\Highwire\Highwire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8BB1DB" w14:textId="6D2CA87E" w:rsidR="0069547C" w:rsidRDefault="0069547C" w:rsidP="0030183D">
      <w:pPr>
        <w:rPr>
          <w:lang w:val="en-AU"/>
        </w:rPr>
      </w:pPr>
    </w:p>
    <w:p w14:paraId="7995910B" w14:textId="03581C5E" w:rsidR="0069547C" w:rsidRDefault="0069547C" w:rsidP="0030183D">
      <w:pPr>
        <w:rPr>
          <w:lang w:val="en-AU"/>
        </w:rPr>
      </w:pPr>
    </w:p>
    <w:p w14:paraId="0F51BC5B" w14:textId="4DB3AD66" w:rsidR="00FD42AB" w:rsidRDefault="00FD42AB" w:rsidP="00FD42AB"/>
    <w:p w14:paraId="011000B1" w14:textId="5DF74996" w:rsidR="00FD42AB" w:rsidRDefault="00FD42AB" w:rsidP="00FD42AB"/>
    <w:p w14:paraId="72CEDDAD" w14:textId="62E2723B" w:rsidR="00FD42AB" w:rsidRDefault="00FD42AB" w:rsidP="00FD42AB"/>
    <w:p w14:paraId="24452FE1" w14:textId="0F2AD7D2" w:rsidR="00FD42AB" w:rsidRDefault="00FD42AB" w:rsidP="00FD42AB"/>
    <w:p w14:paraId="79A6597E" w14:textId="7DC43E8A" w:rsidR="00FD42AB" w:rsidRDefault="00FD42AB" w:rsidP="00FD42AB"/>
    <w:p w14:paraId="6CA0396E" w14:textId="63BF7343" w:rsidR="00FD42AB" w:rsidRDefault="00FD42AB" w:rsidP="00FD42AB"/>
    <w:p w14:paraId="42B5C135" w14:textId="19491C07" w:rsidR="00212B3D" w:rsidRDefault="00212B3D" w:rsidP="00FD42AB"/>
    <w:p w14:paraId="180885D9" w14:textId="77777777" w:rsidR="00212B3D" w:rsidRDefault="00212B3D" w:rsidP="00FD42AB"/>
    <w:p w14:paraId="6B2222E8" w14:textId="77777777" w:rsidR="00FD42AB" w:rsidRPr="00FD42AB" w:rsidRDefault="00FD42AB" w:rsidP="00FD42AB"/>
    <w:p w14:paraId="63BAFCEA" w14:textId="673B1298" w:rsidR="00212B3D" w:rsidRDefault="0069547C" w:rsidP="00FD42AB">
      <w:pPr>
        <w:pStyle w:val="Title"/>
        <w:rPr>
          <w:rStyle w:val="BookTitle"/>
          <w:b w:val="0"/>
          <w:bCs w:val="0"/>
          <w:i w:val="0"/>
          <w:iCs w:val="0"/>
          <w:spacing w:val="-10"/>
        </w:rPr>
      </w:pPr>
      <w:r w:rsidRPr="00FD42AB">
        <w:rPr>
          <w:rStyle w:val="BookTitle"/>
          <w:b w:val="0"/>
          <w:bCs w:val="0"/>
          <w:i w:val="0"/>
          <w:iCs w:val="0"/>
          <w:spacing w:val="-10"/>
        </w:rPr>
        <w:t xml:space="preserve">External </w:t>
      </w:r>
      <w:r w:rsidR="00812020">
        <w:rPr>
          <w:rStyle w:val="BookTitle"/>
          <w:b w:val="0"/>
          <w:bCs w:val="0"/>
          <w:i w:val="0"/>
          <w:iCs w:val="0"/>
          <w:spacing w:val="-10"/>
        </w:rPr>
        <w:t>Assessment</w:t>
      </w:r>
      <w:r w:rsidRPr="00FD42AB">
        <w:rPr>
          <w:rStyle w:val="BookTitle"/>
          <w:b w:val="0"/>
          <w:bCs w:val="0"/>
          <w:i w:val="0"/>
          <w:iCs w:val="0"/>
          <w:spacing w:val="-10"/>
        </w:rPr>
        <w:t xml:space="preserve"> Interview Themes</w:t>
      </w:r>
    </w:p>
    <w:p w14:paraId="0011D330" w14:textId="1785860F" w:rsidR="0069547C" w:rsidRPr="00FD42AB" w:rsidRDefault="0069547C" w:rsidP="00FD42AB">
      <w:pPr>
        <w:pStyle w:val="Title"/>
        <w:rPr>
          <w:rStyle w:val="BookTitle"/>
          <w:b w:val="0"/>
          <w:bCs w:val="0"/>
          <w:i w:val="0"/>
          <w:iCs w:val="0"/>
          <w:spacing w:val="-10"/>
        </w:rPr>
      </w:pPr>
      <w:r w:rsidRPr="00FD42AB">
        <w:rPr>
          <w:rStyle w:val="BookTitle"/>
          <w:b w:val="0"/>
          <w:bCs w:val="0"/>
          <w:i w:val="0"/>
          <w:iCs w:val="0"/>
          <w:spacing w:val="-10"/>
        </w:rPr>
        <w:t>Australian Service Excellence Standards (ASES)</w:t>
      </w:r>
    </w:p>
    <w:p w14:paraId="2B30B82D" w14:textId="77777777" w:rsidR="0069547C" w:rsidRDefault="0069547C" w:rsidP="0030183D">
      <w:pPr>
        <w:rPr>
          <w:lang w:val="en-AU"/>
        </w:rPr>
      </w:pPr>
    </w:p>
    <w:p w14:paraId="43279531" w14:textId="77777777" w:rsidR="0069547C" w:rsidRDefault="0069547C" w:rsidP="0030183D">
      <w:pPr>
        <w:rPr>
          <w:lang w:val="en-AU"/>
        </w:rPr>
      </w:pPr>
    </w:p>
    <w:p w14:paraId="78D82C3D" w14:textId="4D54A415" w:rsidR="0069547C" w:rsidRDefault="0069547C" w:rsidP="0030183D">
      <w:pPr>
        <w:rPr>
          <w:lang w:val="en-AU"/>
        </w:rPr>
        <w:sectPr w:rsidR="0069547C" w:rsidSect="00193036">
          <w:headerReference w:type="default" r:id="rId9"/>
          <w:footerReference w:type="default" r:id="rId10"/>
          <w:pgSz w:w="11906" w:h="16838" w:code="9"/>
          <w:pgMar w:top="1440" w:right="1418" w:bottom="1440" w:left="1418" w:header="709" w:footer="709" w:gutter="0"/>
          <w:cols w:space="708"/>
          <w:docGrid w:linePitch="360"/>
        </w:sectPr>
      </w:pPr>
    </w:p>
    <w:p w14:paraId="2605AEA7" w14:textId="26932D30" w:rsidR="0030183D" w:rsidRDefault="0030183D" w:rsidP="0030183D">
      <w:pPr>
        <w:rPr>
          <w:lang w:val="en-AU"/>
        </w:rPr>
      </w:pPr>
    </w:p>
    <w:p w14:paraId="122FA6DA" w14:textId="33DFEAF3" w:rsidR="00193036" w:rsidRDefault="008D390A" w:rsidP="00DE2BBA">
      <w:pPr>
        <w:pStyle w:val="Heading1"/>
        <w:rPr>
          <w:lang w:val="en-AU"/>
        </w:rPr>
      </w:pPr>
      <w:bookmarkStart w:id="2" w:name="_Toc48834601"/>
      <w:bookmarkStart w:id="3" w:name="_Toc48834809"/>
      <w:r w:rsidRPr="007248F9">
        <w:rPr>
          <w:rFonts w:ascii="Arial" w:hAnsi="Arial" w:cs="Arial"/>
          <w:noProof/>
          <w:sz w:val="16"/>
          <w:szCs w:val="16"/>
          <w:lang w:eastAsia="en-AU"/>
        </w:rPr>
        <w:drawing>
          <wp:anchor distT="0" distB="0" distL="114300" distR="114300" simplePos="0" relativeHeight="251675648" behindDoc="0" locked="0" layoutInCell="1" allowOverlap="1" wp14:anchorId="7FB1BCC3" wp14:editId="304535DC">
            <wp:simplePos x="0" y="0"/>
            <wp:positionH relativeFrom="margin">
              <wp:align>center</wp:align>
            </wp:positionH>
            <wp:positionV relativeFrom="paragraph">
              <wp:posOffset>42471</wp:posOffset>
            </wp:positionV>
            <wp:extent cx="1754372" cy="733204"/>
            <wp:effectExtent l="0" t="0" r="0" b="0"/>
            <wp:wrapNone/>
            <wp:docPr id="35" name="Picture 35" descr="C:\Users\cheryl\Documents\CHERYL\WORK 2017-18\Maree\Highwire\Highwire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 descr="C:\Users\cheryl\Documents\CHERYL\WORK 2017-18\Maree\Highwire\Highwire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372" cy="733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3C92EE" w14:textId="3FAEE6FA" w:rsidR="008D390A" w:rsidRPr="008D390A" w:rsidRDefault="008D390A" w:rsidP="008D390A">
      <w:pPr>
        <w:rPr>
          <w:lang w:val="en-AU"/>
        </w:rPr>
      </w:pPr>
    </w:p>
    <w:p w14:paraId="086CF30D" w14:textId="77777777" w:rsidR="00193036" w:rsidRDefault="00193036" w:rsidP="00DE2BBA">
      <w:pPr>
        <w:pStyle w:val="Heading1"/>
        <w:rPr>
          <w:lang w:val="en-AU"/>
        </w:rPr>
      </w:pPr>
    </w:p>
    <w:p w14:paraId="21683B93" w14:textId="77777777" w:rsidR="00DB44DD" w:rsidRDefault="00DB44DD" w:rsidP="00DE2BBA">
      <w:pPr>
        <w:pStyle w:val="Heading1"/>
        <w:rPr>
          <w:lang w:val="en-AU"/>
        </w:rPr>
      </w:pPr>
    </w:p>
    <w:p w14:paraId="60209A65" w14:textId="2A33D467" w:rsidR="00622349" w:rsidRDefault="00622349" w:rsidP="00DE2BBA">
      <w:pPr>
        <w:pStyle w:val="Heading1"/>
        <w:rPr>
          <w:lang w:val="en-AU"/>
        </w:rPr>
      </w:pPr>
      <w:r>
        <w:rPr>
          <w:lang w:val="en-AU"/>
        </w:rPr>
        <w:t>Contents</w:t>
      </w:r>
      <w:bookmarkEnd w:id="0"/>
      <w:bookmarkEnd w:id="2"/>
      <w:bookmarkEnd w:id="3"/>
    </w:p>
    <w:p w14:paraId="50BC6707" w14:textId="4C97EB96" w:rsidR="00E35BA8" w:rsidRDefault="00E35BA8">
      <w:pPr>
        <w:pStyle w:val="TOC1"/>
        <w:rPr>
          <w:rFonts w:asciiTheme="minorHAnsi" w:eastAsiaTheme="minorEastAsia" w:hAnsiTheme="minorHAnsi" w:cstheme="minorBidi"/>
          <w:kern w:val="0"/>
          <w:lang w:val="en-AU" w:eastAsia="en-AU"/>
        </w:rPr>
      </w:pPr>
      <w:r>
        <w:rPr>
          <w:caps/>
          <w:lang w:val="en-AU"/>
        </w:rPr>
        <w:fldChar w:fldCharType="begin"/>
      </w:r>
      <w:r>
        <w:rPr>
          <w:caps/>
          <w:lang w:val="en-AU"/>
        </w:rPr>
        <w:instrText xml:space="preserve"> TOC \o "1-1" \h \z \u </w:instrText>
      </w:r>
      <w:r>
        <w:rPr>
          <w:caps/>
          <w:lang w:val="en-AU"/>
        </w:rPr>
        <w:fldChar w:fldCharType="separate"/>
      </w:r>
      <w:hyperlink w:anchor="_Toc48834810" w:history="1">
        <w:r w:rsidRPr="00887621">
          <w:rPr>
            <w:rStyle w:val="Hyperlink"/>
          </w:rPr>
          <w:t>Instructions for Use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_Toc48834810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B44DD"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66C9617D" w14:textId="02606BC6" w:rsidR="00E35BA8" w:rsidRDefault="00E35BA8">
      <w:pPr>
        <w:pStyle w:val="TOC1"/>
        <w:rPr>
          <w:rFonts w:asciiTheme="minorHAnsi" w:eastAsiaTheme="minorEastAsia" w:hAnsiTheme="minorHAnsi" w:cstheme="minorBidi"/>
          <w:kern w:val="0"/>
          <w:lang w:val="en-AU" w:eastAsia="en-AU"/>
        </w:rPr>
      </w:pPr>
      <w:hyperlink w:anchor="_Toc48834811" w:history="1">
        <w:r w:rsidRPr="00887621">
          <w:rPr>
            <w:rStyle w:val="Hyperlink"/>
          </w:rPr>
          <w:t>Board Interview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_Toc48834811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B44DD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56ADF278" w14:textId="2270EE70" w:rsidR="00E35BA8" w:rsidRDefault="00E35BA8">
      <w:pPr>
        <w:pStyle w:val="TOC1"/>
        <w:rPr>
          <w:rFonts w:asciiTheme="minorHAnsi" w:eastAsiaTheme="minorEastAsia" w:hAnsiTheme="minorHAnsi" w:cstheme="minorBidi"/>
          <w:kern w:val="0"/>
          <w:lang w:val="en-AU" w:eastAsia="en-AU"/>
        </w:rPr>
      </w:pPr>
      <w:hyperlink w:anchor="_Toc48834812" w:history="1">
        <w:r w:rsidRPr="00887621">
          <w:rPr>
            <w:rStyle w:val="Hyperlink"/>
          </w:rPr>
          <w:t>CEO Interview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_Toc48834812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B44DD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6A3BBB4F" w14:textId="51754839" w:rsidR="00E35BA8" w:rsidRDefault="00E35BA8">
      <w:pPr>
        <w:pStyle w:val="TOC1"/>
        <w:rPr>
          <w:rFonts w:asciiTheme="minorHAnsi" w:eastAsiaTheme="minorEastAsia" w:hAnsiTheme="minorHAnsi" w:cstheme="minorBidi"/>
          <w:kern w:val="0"/>
          <w:lang w:val="en-AU" w:eastAsia="en-AU"/>
        </w:rPr>
      </w:pPr>
      <w:hyperlink w:anchor="_Toc48834813" w:history="1">
        <w:r w:rsidRPr="00887621">
          <w:rPr>
            <w:rStyle w:val="Hyperlink"/>
            <w:lang w:val="en-AU"/>
          </w:rPr>
          <w:t>Finance Managers Interview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_Toc48834813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B44DD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108DBE1D" w14:textId="6258A464" w:rsidR="00E35BA8" w:rsidRDefault="00E35BA8">
      <w:pPr>
        <w:pStyle w:val="TOC1"/>
        <w:rPr>
          <w:rFonts w:asciiTheme="minorHAnsi" w:eastAsiaTheme="minorEastAsia" w:hAnsiTheme="minorHAnsi" w:cstheme="minorBidi"/>
          <w:kern w:val="0"/>
          <w:lang w:val="en-AU" w:eastAsia="en-AU"/>
        </w:rPr>
      </w:pPr>
      <w:hyperlink w:anchor="_Toc48834814" w:history="1">
        <w:r w:rsidRPr="00887621">
          <w:rPr>
            <w:rStyle w:val="Hyperlink"/>
            <w:lang w:val="en-AU"/>
          </w:rPr>
          <w:t>Managers Interview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_Toc48834814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B44DD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28C30E0B" w14:textId="1DCB60D3" w:rsidR="00E35BA8" w:rsidRDefault="00E35BA8">
      <w:pPr>
        <w:pStyle w:val="TOC1"/>
        <w:rPr>
          <w:rFonts w:asciiTheme="minorHAnsi" w:eastAsiaTheme="minorEastAsia" w:hAnsiTheme="minorHAnsi" w:cstheme="minorBidi"/>
          <w:kern w:val="0"/>
          <w:lang w:val="en-AU" w:eastAsia="en-AU"/>
        </w:rPr>
      </w:pPr>
      <w:hyperlink w:anchor="_Toc48834815" w:history="1">
        <w:r w:rsidRPr="00887621">
          <w:rPr>
            <w:rStyle w:val="Hyperlink"/>
            <w:lang w:val="en-AU"/>
          </w:rPr>
          <w:t>Staff Interview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_Toc48834815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B44DD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5DFE759D" w14:textId="3CE53F9F" w:rsidR="00E35BA8" w:rsidRDefault="00E35BA8">
      <w:pPr>
        <w:pStyle w:val="TOC1"/>
        <w:rPr>
          <w:rFonts w:asciiTheme="minorHAnsi" w:eastAsiaTheme="minorEastAsia" w:hAnsiTheme="minorHAnsi" w:cstheme="minorBidi"/>
          <w:kern w:val="0"/>
          <w:lang w:val="en-AU" w:eastAsia="en-AU"/>
        </w:rPr>
      </w:pPr>
      <w:hyperlink w:anchor="_Toc48834816" w:history="1">
        <w:r w:rsidRPr="00887621">
          <w:rPr>
            <w:rStyle w:val="Hyperlink"/>
            <w:lang w:val="en-AU"/>
          </w:rPr>
          <w:t>Consumers Interview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_Toc48834816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B44DD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05F2FC07" w14:textId="7830866D" w:rsidR="00E35BA8" w:rsidRDefault="00E35BA8">
      <w:pPr>
        <w:pStyle w:val="TOC1"/>
        <w:rPr>
          <w:rFonts w:asciiTheme="minorHAnsi" w:eastAsiaTheme="minorEastAsia" w:hAnsiTheme="minorHAnsi" w:cstheme="minorBidi"/>
          <w:kern w:val="0"/>
          <w:lang w:val="en-AU" w:eastAsia="en-AU"/>
        </w:rPr>
      </w:pPr>
      <w:hyperlink w:anchor="_Toc48834817" w:history="1">
        <w:r w:rsidRPr="00887621">
          <w:rPr>
            <w:rStyle w:val="Hyperlink"/>
            <w:lang w:val="en-AU"/>
          </w:rPr>
          <w:t>External Stakeholders Interview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_Toc48834817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B44DD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4F203FCC" w14:textId="55BB52E9" w:rsidR="00622349" w:rsidRDefault="00E35BA8" w:rsidP="00622349">
      <w:pPr>
        <w:rPr>
          <w:rFonts w:eastAsia="Times New Roman" w:cs="Times New Roman"/>
          <w:caps/>
          <w:noProof/>
          <w:color w:val="auto"/>
          <w:sz w:val="24"/>
          <w:lang w:val="en-AU"/>
        </w:rPr>
      </w:pPr>
      <w:r>
        <w:rPr>
          <w:rFonts w:ascii="Century Gothic" w:eastAsia="Times New Roman" w:hAnsi="Century Gothic" w:cs="Times New Roman"/>
          <w:caps/>
          <w:noProof/>
          <w:color w:val="auto"/>
          <w:lang w:val="en-AU"/>
        </w:rPr>
        <w:fldChar w:fldCharType="end"/>
      </w:r>
    </w:p>
    <w:p w14:paraId="56A09586" w14:textId="30FC0B9D" w:rsidR="0069547C" w:rsidRDefault="0069547C" w:rsidP="00622349">
      <w:pPr>
        <w:rPr>
          <w:rFonts w:eastAsia="Times New Roman" w:cs="Times New Roman"/>
          <w:caps/>
          <w:noProof/>
          <w:color w:val="auto"/>
          <w:sz w:val="24"/>
          <w:lang w:val="en-AU"/>
        </w:rPr>
      </w:pPr>
    </w:p>
    <w:p w14:paraId="149F3DEF" w14:textId="77777777" w:rsidR="0069547C" w:rsidRDefault="0069547C" w:rsidP="00622349">
      <w:pPr>
        <w:rPr>
          <w:lang w:val="en-AU"/>
        </w:rPr>
        <w:sectPr w:rsidR="0069547C" w:rsidSect="00691353">
          <w:headerReference w:type="default" r:id="rId11"/>
          <w:footerReference w:type="default" r:id="rId12"/>
          <w:pgSz w:w="11906" w:h="16838" w:code="9"/>
          <w:pgMar w:top="1440" w:right="1440" w:bottom="1440" w:left="1440" w:header="709" w:footer="709" w:gutter="0"/>
          <w:pgNumType w:start="1"/>
          <w:cols w:space="708"/>
          <w:docGrid w:linePitch="360"/>
        </w:sectPr>
      </w:pPr>
    </w:p>
    <w:p w14:paraId="23E1E187" w14:textId="31B7CF20" w:rsidR="0069547C" w:rsidRPr="00C977BA" w:rsidRDefault="00C977BA" w:rsidP="00C977BA">
      <w:pPr>
        <w:pStyle w:val="Heading1"/>
      </w:pPr>
      <w:bookmarkStart w:id="4" w:name="_Toc369011695"/>
      <w:bookmarkStart w:id="5" w:name="_Toc48834810"/>
      <w:r w:rsidRPr="00C977BA">
        <w:lastRenderedPageBreak/>
        <w:t>Instructions for Use</w:t>
      </w:r>
      <w:bookmarkEnd w:id="4"/>
      <w:bookmarkEnd w:id="5"/>
    </w:p>
    <w:p w14:paraId="2B95AE4B" w14:textId="5904AAF2" w:rsidR="0069547C" w:rsidRPr="0069547C" w:rsidRDefault="0069547C" w:rsidP="0069547C">
      <w:r w:rsidRPr="002F1CE9">
        <w:t xml:space="preserve">This document </w:t>
      </w:r>
      <w:r>
        <w:t>outlines</w:t>
      </w:r>
      <w:r w:rsidRPr="002F1CE9">
        <w:t xml:space="preserve"> themes and question</w:t>
      </w:r>
      <w:r>
        <w:t xml:space="preserve"> examples</w:t>
      </w:r>
      <w:r w:rsidRPr="002F1CE9">
        <w:t xml:space="preserve"> which may be covered in interviews during a </w:t>
      </w:r>
      <w:r>
        <w:rPr>
          <w:i/>
        </w:rPr>
        <w:t>Highwire Group</w:t>
      </w:r>
      <w:r w:rsidRPr="002F1CE9">
        <w:t xml:space="preserve"> external </w:t>
      </w:r>
      <w:r w:rsidR="0054286E">
        <w:t xml:space="preserve">assessment </w:t>
      </w:r>
      <w:r w:rsidRPr="002F1CE9">
        <w:t xml:space="preserve">using the </w:t>
      </w:r>
      <w:bookmarkStart w:id="6" w:name="_Hlk48123919"/>
      <w:r w:rsidRPr="0069547C">
        <w:rPr>
          <w:rStyle w:val="hgkelc"/>
        </w:rPr>
        <w:t>Australian Service Excellence Standards (ASES)</w:t>
      </w:r>
      <w:bookmarkEnd w:id="6"/>
      <w:r w:rsidRPr="0069547C">
        <w:t>.</w:t>
      </w:r>
    </w:p>
    <w:p w14:paraId="538E9725" w14:textId="42F8FECF" w:rsidR="0054286E" w:rsidRDefault="0069547C" w:rsidP="0069547C">
      <w:r w:rsidRPr="002F1CE9">
        <w:t xml:space="preserve">This document should be used as </w:t>
      </w:r>
      <w:r w:rsidR="009B5BD8">
        <w:t xml:space="preserve">guide only </w:t>
      </w:r>
      <w:r w:rsidR="00C978C1">
        <w:t>for</w:t>
      </w:r>
      <w:r w:rsidR="009B5BD8">
        <w:t xml:space="preserve"> preparation. Assessor</w:t>
      </w:r>
      <w:r w:rsidR="0054286E">
        <w:t>/</w:t>
      </w:r>
      <w:r w:rsidR="009B5BD8">
        <w:t xml:space="preserve">s will consider the needs and position of organisations when fashioning their </w:t>
      </w:r>
      <w:r w:rsidR="0054286E">
        <w:t xml:space="preserve">questions to ensure that </w:t>
      </w:r>
      <w:r w:rsidR="0054286E" w:rsidRPr="002F1CE9">
        <w:t xml:space="preserve">assessment requirements of the standards </w:t>
      </w:r>
      <w:r w:rsidR="0054286E">
        <w:t>are met and that organisations are supported to enhance their quality journey. A</w:t>
      </w:r>
      <w:r w:rsidR="0054286E" w:rsidRPr="002F1CE9">
        <w:t xml:space="preserve">dditional themes, topics or interviews may </w:t>
      </w:r>
      <w:r w:rsidR="0054286E">
        <w:t xml:space="preserve">be introduced to develop a deeper understanding </w:t>
      </w:r>
      <w:r w:rsidR="00C978C1">
        <w:t>about an organisation</w:t>
      </w:r>
      <w:r w:rsidR="0054286E">
        <w:t>.</w:t>
      </w:r>
    </w:p>
    <w:p w14:paraId="0DE6F9F0" w14:textId="1DB28BCA" w:rsidR="0069547C" w:rsidRDefault="0069547C" w:rsidP="0069547C">
      <w:r w:rsidRPr="002F1CE9">
        <w:t xml:space="preserve">Responsibility for interviews will be determined by the </w:t>
      </w:r>
      <w:r w:rsidR="0054286E">
        <w:t>assessment Team Leader</w:t>
      </w:r>
      <w:r w:rsidRPr="002F1CE9">
        <w:t xml:space="preserve"> </w:t>
      </w:r>
      <w:r w:rsidR="00C978C1">
        <w:t>(</w:t>
      </w:r>
      <w:r w:rsidRPr="002F1CE9">
        <w:t xml:space="preserve">in consultation with </w:t>
      </w:r>
      <w:r w:rsidR="0054286E">
        <w:t>other</w:t>
      </w:r>
      <w:r w:rsidRPr="002F1CE9">
        <w:t xml:space="preserve"> team members</w:t>
      </w:r>
      <w:r w:rsidR="00C978C1">
        <w:t xml:space="preserve"> where there is more than one Assessor)</w:t>
      </w:r>
      <w:r w:rsidRPr="002F1CE9">
        <w:t xml:space="preserve"> prior to or during the </w:t>
      </w:r>
      <w:r w:rsidR="0054286E">
        <w:t>assessment</w:t>
      </w:r>
      <w:r w:rsidRPr="002F1CE9">
        <w:t>.</w:t>
      </w:r>
    </w:p>
    <w:p w14:paraId="710F16AB" w14:textId="2C994BD9" w:rsidR="0069547C" w:rsidRPr="002F1CE9" w:rsidRDefault="0069547C" w:rsidP="0069547C">
      <w:pPr>
        <w:pStyle w:val="Heading2"/>
      </w:pPr>
      <w:bookmarkStart w:id="7" w:name="_Toc369011696"/>
      <w:r w:rsidRPr="002F1CE9">
        <w:t xml:space="preserve">Approach to </w:t>
      </w:r>
      <w:r w:rsidR="002D3104">
        <w:t>I</w:t>
      </w:r>
      <w:r w:rsidRPr="002F1CE9">
        <w:t>nterviews</w:t>
      </w:r>
      <w:bookmarkEnd w:id="7"/>
    </w:p>
    <w:p w14:paraId="6AE59DF2" w14:textId="57B298CA" w:rsidR="0069547C" w:rsidRPr="002F1CE9" w:rsidRDefault="0054286E" w:rsidP="0054286E">
      <w:r>
        <w:t>Highwire Assessor/s take a collaborative approach to conducting interviews an</w:t>
      </w:r>
      <w:r w:rsidR="00812020">
        <w:t>d</w:t>
      </w:r>
      <w:r>
        <w:t xml:space="preserve"> aim to encourage participants to feel comfortable in sharing their knowledge and views. </w:t>
      </w:r>
      <w:r w:rsidR="002D3104">
        <w:t>I</w:t>
      </w:r>
      <w:r>
        <w:t xml:space="preserve">nterviews are likely to </w:t>
      </w:r>
      <w:r w:rsidR="002D3104">
        <w:t>begin with</w:t>
      </w:r>
      <w:r w:rsidR="0069547C" w:rsidRPr="002F1CE9">
        <w:t>:</w:t>
      </w:r>
    </w:p>
    <w:p w14:paraId="00B32984" w14:textId="33EEC77F" w:rsidR="0054286E" w:rsidRDefault="002D3104" w:rsidP="0069547C">
      <w:pPr>
        <w:pStyle w:val="ListBullet"/>
      </w:pPr>
      <w:r>
        <w:t>t</w:t>
      </w:r>
      <w:r w:rsidR="0054286E">
        <w:t>he Assessor</w:t>
      </w:r>
      <w:r w:rsidR="00C978C1">
        <w:t>/s</w:t>
      </w:r>
      <w:r w:rsidR="0054286E">
        <w:t xml:space="preserve"> providing some information about who they are and their experience</w:t>
      </w:r>
    </w:p>
    <w:p w14:paraId="2F30A3C0" w14:textId="57EB396F" w:rsidR="0054286E" w:rsidRDefault="002D3104" w:rsidP="0069547C">
      <w:pPr>
        <w:pStyle w:val="ListBullet"/>
      </w:pPr>
      <w:r>
        <w:t>an o</w:t>
      </w:r>
      <w:r w:rsidR="006C5E5F">
        <w:t>pportunity for all participants to introduce themselves and their role</w:t>
      </w:r>
    </w:p>
    <w:p w14:paraId="376F0708" w14:textId="68B4CB95" w:rsidR="0054286E" w:rsidRDefault="002D3104" w:rsidP="0069547C">
      <w:pPr>
        <w:pStyle w:val="ListBullet"/>
      </w:pPr>
      <w:r>
        <w:t>an e</w:t>
      </w:r>
      <w:r w:rsidR="006C5E5F">
        <w:t>xplanation to participants about the purpose and process of the interview and the assessment</w:t>
      </w:r>
    </w:p>
    <w:p w14:paraId="5818CAE9" w14:textId="55992AD5" w:rsidR="0069547C" w:rsidRPr="002F1CE9" w:rsidRDefault="002D3104" w:rsidP="0069547C">
      <w:pPr>
        <w:pStyle w:val="ListBullet"/>
      </w:pPr>
      <w:r>
        <w:t>a</w:t>
      </w:r>
      <w:r w:rsidR="006C5E5F">
        <w:t>ssur</w:t>
      </w:r>
      <w:r w:rsidR="00812020">
        <w:t>ance to</w:t>
      </w:r>
      <w:r w:rsidR="006C5E5F">
        <w:t xml:space="preserve"> participants that while themes and information provided in the interview </w:t>
      </w:r>
      <w:r w:rsidR="0069547C" w:rsidRPr="002F1CE9">
        <w:t xml:space="preserve">may appear in the </w:t>
      </w:r>
      <w:r w:rsidR="000A0356">
        <w:t>assessment</w:t>
      </w:r>
      <w:r w:rsidR="0069547C" w:rsidRPr="002F1CE9">
        <w:t xml:space="preserve"> report, </w:t>
      </w:r>
      <w:r w:rsidR="006C5E5F">
        <w:t>it</w:t>
      </w:r>
      <w:r w:rsidR="0069547C" w:rsidRPr="002F1CE9">
        <w:t xml:space="preserve"> will not be attributed to specific individuals</w:t>
      </w:r>
    </w:p>
    <w:p w14:paraId="42CB6898" w14:textId="48D73E6E" w:rsidR="006C5E5F" w:rsidRDefault="002D3104" w:rsidP="0069547C">
      <w:pPr>
        <w:pStyle w:val="ListBullet"/>
      </w:pPr>
      <w:r>
        <w:t>an o</w:t>
      </w:r>
      <w:r w:rsidR="00812020">
        <w:t>pportunity for p</w:t>
      </w:r>
      <w:r w:rsidR="006C5E5F">
        <w:t>articipants to ask questions or seek clarification.</w:t>
      </w:r>
    </w:p>
    <w:p w14:paraId="24A993B5" w14:textId="452D4F44" w:rsidR="0069547C" w:rsidRPr="002F1CE9" w:rsidRDefault="0069547C" w:rsidP="0069547C">
      <w:r w:rsidRPr="002F1CE9">
        <w:t>The focus of interviews is on understanding the organisation’s</w:t>
      </w:r>
      <w:r w:rsidR="00812020">
        <w:t xml:space="preserve"> operations and practice. </w:t>
      </w:r>
    </w:p>
    <w:p w14:paraId="0C2E3CB8" w14:textId="5019A36E" w:rsidR="0069547C" w:rsidRPr="002F1CE9" w:rsidRDefault="0069547C" w:rsidP="0069547C">
      <w:r w:rsidRPr="002F1CE9">
        <w:t xml:space="preserve">In general, interviewers </w:t>
      </w:r>
      <w:r w:rsidR="00C978C1">
        <w:t>frame</w:t>
      </w:r>
      <w:r w:rsidRPr="002F1CE9">
        <w:t xml:space="preserve"> questions</w:t>
      </w:r>
      <w:r w:rsidR="00C978C1">
        <w:t xml:space="preserve"> to provide scope for participants to provide full and frank information and explain their understanding</w:t>
      </w:r>
      <w:r w:rsidRPr="002F1CE9">
        <w:t>, for example:</w:t>
      </w:r>
    </w:p>
    <w:p w14:paraId="64DC0881" w14:textId="029F98B8" w:rsidR="0069547C" w:rsidRDefault="0069547C" w:rsidP="0069547C">
      <w:r w:rsidRPr="002F1CE9">
        <w:t>How do you</w:t>
      </w:r>
      <w:r w:rsidR="00812020">
        <w:t xml:space="preserve"> </w:t>
      </w:r>
      <w:proofErr w:type="gramStart"/>
      <w:r w:rsidRPr="002F1CE9">
        <w:t>.........................................</w:t>
      </w:r>
      <w:r w:rsidR="00812020">
        <w:t xml:space="preserve"> </w:t>
      </w:r>
      <w:r w:rsidRPr="002F1CE9">
        <w:t>?</w:t>
      </w:r>
      <w:proofErr w:type="gramEnd"/>
      <w:r w:rsidRPr="002F1CE9">
        <w:t xml:space="preserve"> (i.e. what's your process </w:t>
      </w:r>
      <w:r w:rsidR="00812020">
        <w:t>and/or guiding documentation</w:t>
      </w:r>
      <w:r w:rsidRPr="002F1CE9">
        <w:t>)</w:t>
      </w:r>
    </w:p>
    <w:p w14:paraId="3FB27195" w14:textId="07D44B3C" w:rsidR="00C978C1" w:rsidRPr="002F1CE9" w:rsidRDefault="00C978C1" w:rsidP="0069547C">
      <w:r>
        <w:t xml:space="preserve">Describe </w:t>
      </w:r>
      <w:proofErr w:type="gramStart"/>
      <w:r w:rsidRPr="002F1CE9">
        <w:t>.........................................</w:t>
      </w:r>
      <w:r>
        <w:t xml:space="preserve">  .</w:t>
      </w:r>
      <w:proofErr w:type="gramEnd"/>
      <w:r>
        <w:t xml:space="preserve"> </w:t>
      </w:r>
      <w:r w:rsidRPr="002F1CE9">
        <w:t xml:space="preserve">(i.e. </w:t>
      </w:r>
      <w:r>
        <w:t>what it is, how it works, who is involved</w:t>
      </w:r>
      <w:r w:rsidRPr="002F1CE9">
        <w:t>)</w:t>
      </w:r>
    </w:p>
    <w:p w14:paraId="683F1667" w14:textId="1FD29AB5" w:rsidR="0069547C" w:rsidRPr="002F1CE9" w:rsidRDefault="0069547C" w:rsidP="0069547C">
      <w:r w:rsidRPr="002F1CE9">
        <w:t>How do you know</w:t>
      </w:r>
      <w:r w:rsidR="00812020">
        <w:t xml:space="preserve"> </w:t>
      </w:r>
      <w:r w:rsidR="00812020" w:rsidRPr="002F1CE9">
        <w:t>.........................................</w:t>
      </w:r>
      <w:r w:rsidRPr="002F1CE9">
        <w:t xml:space="preserve">? (i.e. what makes it </w:t>
      </w:r>
      <w:r w:rsidR="00C077AE">
        <w:t>effective</w:t>
      </w:r>
      <w:r w:rsidRPr="002F1CE9">
        <w:t xml:space="preserve"> and sustainable)</w:t>
      </w:r>
    </w:p>
    <w:p w14:paraId="7E529CA3" w14:textId="217C0AD1" w:rsidR="0069547C" w:rsidRPr="002F1CE9" w:rsidRDefault="0069547C" w:rsidP="0069547C">
      <w:r w:rsidRPr="002F1CE9">
        <w:t xml:space="preserve">These may then be followed up with further prompt questions, or questions on specific aspects of the </w:t>
      </w:r>
      <w:r w:rsidR="00812020">
        <w:t>operations or practice</w:t>
      </w:r>
      <w:r w:rsidRPr="002F1CE9">
        <w:t>.</w:t>
      </w:r>
    </w:p>
    <w:p w14:paraId="13F4E62E" w14:textId="7D9F62D4" w:rsidR="0069547C" w:rsidRDefault="0069547C" w:rsidP="0069547C">
      <w:r w:rsidRPr="002F1CE9">
        <w:t xml:space="preserve">Where the </w:t>
      </w:r>
      <w:r w:rsidR="00812020">
        <w:t>Assessor/s</w:t>
      </w:r>
      <w:r w:rsidRPr="002F1CE9">
        <w:t xml:space="preserve"> </w:t>
      </w:r>
      <w:r w:rsidR="00812020">
        <w:t xml:space="preserve">have </w:t>
      </w:r>
      <w:r w:rsidRPr="002F1CE9">
        <w:t xml:space="preserve">sufficient evidence from documentation or other interviews in relation to a given standard, then it </w:t>
      </w:r>
      <w:r w:rsidR="00812020">
        <w:t>may</w:t>
      </w:r>
      <w:r w:rsidRPr="002F1CE9">
        <w:t xml:space="preserve"> not </w:t>
      </w:r>
      <w:r w:rsidR="00812020">
        <w:t xml:space="preserve">be </w:t>
      </w:r>
      <w:r w:rsidRPr="002F1CE9">
        <w:t>necessary to ask further questions</w:t>
      </w:r>
      <w:r w:rsidR="00C978C1">
        <w:t xml:space="preserve"> in every interview</w:t>
      </w:r>
      <w:r w:rsidRPr="002F1CE9">
        <w:t>.</w:t>
      </w:r>
    </w:p>
    <w:p w14:paraId="352F1E05" w14:textId="3139A6B6" w:rsidR="0069547C" w:rsidRPr="002F1CE9" w:rsidRDefault="0069547C" w:rsidP="0069547C">
      <w:pPr>
        <w:pStyle w:val="Heading2"/>
      </w:pPr>
      <w:bookmarkStart w:id="8" w:name="_Toc369011697"/>
      <w:r w:rsidRPr="002F1CE9">
        <w:t>For further information</w:t>
      </w:r>
      <w:bookmarkEnd w:id="8"/>
    </w:p>
    <w:p w14:paraId="6B9F7F34" w14:textId="0A46FC70" w:rsidR="0069547C" w:rsidRPr="002F1CE9" w:rsidRDefault="0069547C" w:rsidP="000A0356">
      <w:r w:rsidRPr="002F1CE9">
        <w:t xml:space="preserve">For further information in relation to external </w:t>
      </w:r>
      <w:r w:rsidR="000A0356">
        <w:t xml:space="preserve">assessment </w:t>
      </w:r>
      <w:r w:rsidRPr="002F1CE9">
        <w:t xml:space="preserve">processes or about how to use this document, please contact </w:t>
      </w:r>
      <w:r w:rsidR="000A0356">
        <w:t>the Highwire Group</w:t>
      </w:r>
      <w:r w:rsidRPr="002F1CE9">
        <w:t>:</w:t>
      </w:r>
    </w:p>
    <w:p w14:paraId="7DA4018F" w14:textId="6C40DEAF" w:rsidR="000A0356" w:rsidRDefault="0069547C" w:rsidP="000A0356">
      <w:r w:rsidRPr="002F1CE9">
        <w:t>Phone:</w:t>
      </w:r>
      <w:r w:rsidRPr="002F1CE9">
        <w:tab/>
      </w:r>
      <w:r w:rsidR="000A0356" w:rsidRPr="000A0356">
        <w:t xml:space="preserve"> 0417 761 368</w:t>
      </w:r>
    </w:p>
    <w:p w14:paraId="0FB418AB" w14:textId="3DF3F0B9" w:rsidR="0069547C" w:rsidRPr="002F1CE9" w:rsidRDefault="0069547C" w:rsidP="000A0356">
      <w:r w:rsidRPr="002F1CE9">
        <w:t>Email:</w:t>
      </w:r>
      <w:r w:rsidRPr="002F1CE9">
        <w:tab/>
      </w:r>
      <w:r w:rsidR="000A0356">
        <w:rPr>
          <w:rStyle w:val="gd"/>
        </w:rPr>
        <w:t>maree@highwiregroup.com.au</w:t>
      </w:r>
    </w:p>
    <w:p w14:paraId="59ADE8F8" w14:textId="201E4AA0" w:rsidR="00622349" w:rsidRDefault="0069547C" w:rsidP="000A0356">
      <w:pPr>
        <w:rPr>
          <w:lang w:val="en-AU"/>
        </w:rPr>
      </w:pPr>
      <w:r w:rsidRPr="002F1CE9">
        <w:t>Web:</w:t>
      </w:r>
      <w:r w:rsidRPr="002F1CE9">
        <w:tab/>
      </w:r>
      <w:r w:rsidR="000A0356" w:rsidRPr="000A0356">
        <w:t>https://highwiregroup.com.au/</w:t>
      </w:r>
    </w:p>
    <w:p w14:paraId="6BE75863" w14:textId="77777777" w:rsidR="00622349" w:rsidRDefault="00622349" w:rsidP="00622349">
      <w:pPr>
        <w:rPr>
          <w:lang w:val="en-AU"/>
        </w:rPr>
      </w:pPr>
    </w:p>
    <w:p w14:paraId="67835D2E" w14:textId="052B5EFA" w:rsidR="009B5BD8" w:rsidRPr="00622349" w:rsidRDefault="009B5BD8" w:rsidP="00622349">
      <w:pPr>
        <w:rPr>
          <w:lang w:val="en-AU"/>
        </w:rPr>
        <w:sectPr w:rsidR="009B5BD8" w:rsidRPr="00622349" w:rsidSect="00691353">
          <w:headerReference w:type="default" r:id="rId13"/>
          <w:pgSz w:w="11906" w:h="16838" w:code="9"/>
          <w:pgMar w:top="1440" w:right="1440" w:bottom="993" w:left="1440" w:header="709" w:footer="709" w:gutter="0"/>
          <w:cols w:space="708"/>
          <w:docGrid w:linePitch="360"/>
        </w:sectPr>
      </w:pPr>
    </w:p>
    <w:p w14:paraId="3C1BD6DE" w14:textId="37B3612E" w:rsidR="003376A4" w:rsidRPr="00C977BA" w:rsidRDefault="002D7BA9" w:rsidP="0003301A">
      <w:pPr>
        <w:pStyle w:val="Heading1"/>
      </w:pPr>
      <w:bookmarkStart w:id="9" w:name="_Toc48834811"/>
      <w:r w:rsidRPr="00C977B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E73A7E" wp14:editId="47A7FDA3">
                <wp:simplePos x="0" y="0"/>
                <wp:positionH relativeFrom="column">
                  <wp:posOffset>7935331</wp:posOffset>
                </wp:positionH>
                <wp:positionV relativeFrom="paragraph">
                  <wp:posOffset>-30480</wp:posOffset>
                </wp:positionV>
                <wp:extent cx="948522" cy="267419"/>
                <wp:effectExtent l="0" t="0" r="23495" b="1841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8522" cy="2674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3D5D4F" w14:textId="5E3ECA5D" w:rsidR="00A3669F" w:rsidRPr="002D7BA9" w:rsidRDefault="00A3669F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lang w:val="en-AU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lang w:val="en-AU"/>
                              </w:rPr>
                              <w:t xml:space="preserve">No.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8E73A7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24.85pt;margin-top:-2.4pt;width:74.7pt;height:21.0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" fillcolor="white [3201]" strokeweight=".5pt">
                <v:textbox>
                  <w:txbxContent>
                    <w:p w14:paraId="083D5D4F" w14:textId="5E3ECA5D" w:rsidR="00A3669F" w:rsidRPr="002D7BA9" w:rsidRDefault="00A3669F">
                      <w:pPr>
                        <w:rPr>
                          <w:b/>
                          <w:bCs/>
                          <w:sz w:val="18"/>
                          <w:szCs w:val="18"/>
                          <w:lang w:val="en-AU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:lang w:val="en-AU"/>
                        </w:rPr>
                        <w:t xml:space="preserve">No. </w:t>
                      </w:r>
                    </w:p>
                  </w:txbxContent>
                </v:textbox>
              </v:shape>
            </w:pict>
          </mc:Fallback>
        </mc:AlternateContent>
      </w:r>
      <w:r w:rsidR="00DE2BBA" w:rsidRPr="00C977BA">
        <w:t>Board</w:t>
      </w:r>
      <w:bookmarkEnd w:id="1"/>
      <w:r w:rsidR="004C5CFE" w:rsidRPr="00C977BA">
        <w:t xml:space="preserve"> Interview</w:t>
      </w:r>
      <w:bookmarkEnd w:id="9"/>
    </w:p>
    <w:p w14:paraId="5036FCC4" w14:textId="6367E408" w:rsidR="00412D70" w:rsidRPr="00C977BA" w:rsidRDefault="00412D70" w:rsidP="004C5CFE">
      <w:pPr>
        <w:pStyle w:val="Heading2"/>
        <w:rPr>
          <w:b/>
          <w:bCs/>
          <w:lang w:val="en-AU"/>
        </w:rPr>
      </w:pPr>
      <w:r>
        <w:rPr>
          <w:lang w:val="en-AU"/>
        </w:rPr>
        <w:t>Themes</w:t>
      </w:r>
      <w:bookmarkStart w:id="10" w:name="_Hlk47970838"/>
    </w:p>
    <w:p w14:paraId="5729B09D" w14:textId="3B73CD5C" w:rsidR="00412D70" w:rsidRDefault="00412D70" w:rsidP="00412D70">
      <w:pPr>
        <w:rPr>
          <w:lang w:val="en-AU"/>
        </w:rPr>
      </w:pPr>
      <w:r>
        <w:rPr>
          <w:lang w:val="en-AU"/>
        </w:rPr>
        <w:t xml:space="preserve">Themes for the Board relate to standards in planning, governance, </w:t>
      </w:r>
      <w:r w:rsidR="00741BAB">
        <w:rPr>
          <w:lang w:val="en-AU"/>
        </w:rPr>
        <w:t>financial and contract management</w:t>
      </w:r>
      <w:r w:rsidR="00791A8D">
        <w:rPr>
          <w:lang w:val="en-AU"/>
        </w:rPr>
        <w:t>,</w:t>
      </w:r>
      <w:r w:rsidR="00741BAB">
        <w:rPr>
          <w:lang w:val="en-AU"/>
        </w:rPr>
        <w:t xml:space="preserve"> </w:t>
      </w:r>
      <w:r>
        <w:rPr>
          <w:lang w:val="en-AU"/>
        </w:rPr>
        <w:t>and partnerships</w:t>
      </w:r>
      <w:r w:rsidR="00893FC2">
        <w:rPr>
          <w:lang w:val="en-AU"/>
        </w:rPr>
        <w:t>:</w:t>
      </w:r>
    </w:p>
    <w:p w14:paraId="6CE74C28" w14:textId="69867FA3" w:rsidR="00412D70" w:rsidRDefault="00893FC2" w:rsidP="005E15FD">
      <w:pPr>
        <w:pStyle w:val="Bullet"/>
      </w:pPr>
      <w:r>
        <w:t>Role and values of the organisation – clarity</w:t>
      </w:r>
      <w:r w:rsidR="000B2628">
        <w:t>,</w:t>
      </w:r>
      <w:r>
        <w:t xml:space="preserve"> communication</w:t>
      </w:r>
    </w:p>
    <w:p w14:paraId="57A60911" w14:textId="298AE8AD" w:rsidR="00412D70" w:rsidRDefault="00412D70" w:rsidP="005E15FD">
      <w:pPr>
        <w:pStyle w:val="Bullet"/>
      </w:pPr>
      <w:r>
        <w:t xml:space="preserve">Environmental scanning </w:t>
      </w:r>
      <w:r w:rsidR="00E47309">
        <w:t xml:space="preserve">– </w:t>
      </w:r>
      <w:r w:rsidR="000B2628">
        <w:t>process,</w:t>
      </w:r>
      <w:r>
        <w:t xml:space="preserve"> </w:t>
      </w:r>
      <w:r w:rsidR="000B2628">
        <w:t>timing</w:t>
      </w:r>
    </w:p>
    <w:p w14:paraId="383E154A" w14:textId="7F1D74E9" w:rsidR="00412D70" w:rsidRDefault="00412D70" w:rsidP="005E15FD">
      <w:pPr>
        <w:pStyle w:val="Bullet"/>
      </w:pPr>
      <w:r>
        <w:t>Strategic planning – process, timeframe, reporting</w:t>
      </w:r>
      <w:r w:rsidR="000B2628">
        <w:t>,</w:t>
      </w:r>
      <w:r>
        <w:t xml:space="preserve"> review</w:t>
      </w:r>
    </w:p>
    <w:p w14:paraId="69C033AC" w14:textId="649A1238" w:rsidR="00412D70" w:rsidRDefault="00412D70" w:rsidP="005E15FD">
      <w:pPr>
        <w:pStyle w:val="Bullet"/>
      </w:pPr>
      <w:r>
        <w:t>Business planning</w:t>
      </w:r>
      <w:r w:rsidR="00893FC2">
        <w:t xml:space="preserve"> –</w:t>
      </w:r>
      <w:r w:rsidR="00791A8D">
        <w:t xml:space="preserve"> </w:t>
      </w:r>
      <w:r w:rsidR="00893FC2">
        <w:t xml:space="preserve">process, </w:t>
      </w:r>
      <w:r>
        <w:t>monitoring</w:t>
      </w:r>
      <w:r w:rsidR="000B2628">
        <w:t>,</w:t>
      </w:r>
      <w:r>
        <w:t xml:space="preserve"> review</w:t>
      </w:r>
    </w:p>
    <w:p w14:paraId="19CBBEAD" w14:textId="23300E1C" w:rsidR="00893FC2" w:rsidRDefault="00893FC2" w:rsidP="005E15FD">
      <w:pPr>
        <w:pStyle w:val="Bullet"/>
      </w:pPr>
      <w:r w:rsidRPr="00893FC2">
        <w:t>Governance structure</w:t>
      </w:r>
      <w:r w:rsidR="00E47309">
        <w:t xml:space="preserve"> – </w:t>
      </w:r>
      <w:r>
        <w:t xml:space="preserve">appointments, responsibility and </w:t>
      </w:r>
      <w:r w:rsidRPr="00893FC2">
        <w:t xml:space="preserve">accountability </w:t>
      </w:r>
      <w:r w:rsidR="000B2628">
        <w:t>(</w:t>
      </w:r>
      <w:r w:rsidRPr="00893FC2">
        <w:t>Board</w:t>
      </w:r>
      <w:r>
        <w:t xml:space="preserve"> and </w:t>
      </w:r>
      <w:r w:rsidR="000B2628">
        <w:t>CEO)</w:t>
      </w:r>
      <w:r w:rsidRPr="00893FC2">
        <w:t xml:space="preserve"> </w:t>
      </w:r>
    </w:p>
    <w:p w14:paraId="6DF700A8" w14:textId="45D3C721" w:rsidR="00893FC2" w:rsidRDefault="00E47309" w:rsidP="005E15FD">
      <w:pPr>
        <w:pStyle w:val="Bullet"/>
      </w:pPr>
      <w:r>
        <w:t xml:space="preserve">Board </w:t>
      </w:r>
      <w:r w:rsidR="00791A8D">
        <w:t xml:space="preserve">– </w:t>
      </w:r>
      <w:r w:rsidR="00893FC2">
        <w:t>skills</w:t>
      </w:r>
      <w:r>
        <w:t>,</w:t>
      </w:r>
      <w:r w:rsidR="00893FC2">
        <w:t xml:space="preserve"> abilities </w:t>
      </w:r>
      <w:r>
        <w:t xml:space="preserve">and support </w:t>
      </w:r>
      <w:r w:rsidR="00893FC2">
        <w:t>to ensure competent governance</w:t>
      </w:r>
      <w:r>
        <w:t xml:space="preserve"> </w:t>
      </w:r>
    </w:p>
    <w:p w14:paraId="7C2B61C1" w14:textId="13A4752A" w:rsidR="00893FC2" w:rsidRDefault="00791A8D" w:rsidP="005E15FD">
      <w:pPr>
        <w:pStyle w:val="Bullet"/>
      </w:pPr>
      <w:r>
        <w:t>Legal and ethical practice – p</w:t>
      </w:r>
      <w:r w:rsidR="00E47309">
        <w:t>rocesses</w:t>
      </w:r>
      <w:r>
        <w:t>,</w:t>
      </w:r>
      <w:r w:rsidR="00E47309">
        <w:t xml:space="preserve"> support to ensure </w:t>
      </w:r>
      <w:r>
        <w:t>compliance</w:t>
      </w:r>
    </w:p>
    <w:p w14:paraId="3BBB1943" w14:textId="6DABB473" w:rsidR="00E47309" w:rsidRDefault="00E47309" w:rsidP="005E15FD">
      <w:pPr>
        <w:pStyle w:val="Bullet"/>
      </w:pPr>
      <w:r>
        <w:t>Risk management – systems, responsibilities</w:t>
      </w:r>
      <w:r w:rsidR="000B2628">
        <w:t>,</w:t>
      </w:r>
      <w:r>
        <w:t xml:space="preserve"> documentation</w:t>
      </w:r>
    </w:p>
    <w:p w14:paraId="0424044A" w14:textId="3528E334" w:rsidR="00E47309" w:rsidRDefault="00E47309" w:rsidP="005E15FD">
      <w:pPr>
        <w:pStyle w:val="Bullet"/>
      </w:pPr>
      <w:r>
        <w:t>Financial management – systems</w:t>
      </w:r>
      <w:r w:rsidR="00A67521">
        <w:t>,</w:t>
      </w:r>
      <w:r>
        <w:t xml:space="preserve"> responsibilities</w:t>
      </w:r>
      <w:r w:rsidR="000B2628">
        <w:t>, monitoring, review</w:t>
      </w:r>
    </w:p>
    <w:p w14:paraId="6EA85000" w14:textId="1C15A0B2" w:rsidR="00E47309" w:rsidRDefault="00E47309" w:rsidP="005E15FD">
      <w:pPr>
        <w:pStyle w:val="Bullet"/>
      </w:pPr>
      <w:r>
        <w:t>Partnerships – identification, agreements</w:t>
      </w:r>
      <w:r w:rsidR="000B2628">
        <w:t>, monitoring,</w:t>
      </w:r>
      <w:r>
        <w:t xml:space="preserve"> review</w:t>
      </w:r>
    </w:p>
    <w:bookmarkEnd w:id="10"/>
    <w:p w14:paraId="037B54DA" w14:textId="58B4C43A" w:rsidR="0081077E" w:rsidRDefault="0081077E" w:rsidP="0081077E">
      <w:pPr>
        <w:pStyle w:val="Heading2"/>
      </w:pPr>
      <w:r>
        <w:t>Example Interview Questions</w:t>
      </w:r>
      <w:bookmarkStart w:id="11" w:name="_Hlk47970750"/>
    </w:p>
    <w:p w14:paraId="0B6F4CB1" w14:textId="35662DA4" w:rsidR="000A0356" w:rsidRPr="00A26096" w:rsidRDefault="000A0356" w:rsidP="005E15FD">
      <w:pPr>
        <w:pStyle w:val="Bullet"/>
        <w:rPr>
          <w:lang w:val="en-AU"/>
        </w:rPr>
      </w:pPr>
      <w:r w:rsidRPr="00A26096">
        <w:rPr>
          <w:lang w:val="en-AU"/>
        </w:rPr>
        <w:t>How are the organisation’s role and values identified and communicated?</w:t>
      </w:r>
    </w:p>
    <w:p w14:paraId="47DDC7D7" w14:textId="0E5C0A7D" w:rsidR="000A0356" w:rsidRPr="00A26096" w:rsidRDefault="000A0356" w:rsidP="005E15FD">
      <w:pPr>
        <w:pStyle w:val="Bullet"/>
        <w:rPr>
          <w:lang w:val="en-AU"/>
        </w:rPr>
      </w:pPr>
      <w:r w:rsidRPr="00A26096">
        <w:rPr>
          <w:lang w:val="en-AU"/>
        </w:rPr>
        <w:t>How do you undertake environmental scanning to identify threats and explore opportunities?</w:t>
      </w:r>
    </w:p>
    <w:p w14:paraId="22485D06" w14:textId="2BC70D75" w:rsidR="000A0356" w:rsidRPr="00A26096" w:rsidRDefault="000A0356" w:rsidP="005E15FD">
      <w:pPr>
        <w:pStyle w:val="Bullet"/>
        <w:rPr>
          <w:lang w:val="en-AU"/>
        </w:rPr>
      </w:pPr>
      <w:r w:rsidRPr="00A26096">
        <w:rPr>
          <w:lang w:val="en-AU"/>
        </w:rPr>
        <w:t>How are key stakeholders consulted to develop the Strategic Plan?</w:t>
      </w:r>
    </w:p>
    <w:p w14:paraId="4D256175" w14:textId="4F1AEB91" w:rsidR="000A0356" w:rsidRPr="00A26096" w:rsidRDefault="000A0356" w:rsidP="005E15FD">
      <w:pPr>
        <w:pStyle w:val="Bullet"/>
        <w:rPr>
          <w:lang w:val="en-AU"/>
        </w:rPr>
      </w:pPr>
      <w:r w:rsidRPr="00A26096">
        <w:rPr>
          <w:lang w:val="en-AU"/>
        </w:rPr>
        <w:t xml:space="preserve">Describe the Strategic Plan process, including timeline, reporting and review. </w:t>
      </w:r>
    </w:p>
    <w:p w14:paraId="00F66C89" w14:textId="089598AB" w:rsidR="000A0356" w:rsidRPr="00A26096" w:rsidRDefault="000A0356" w:rsidP="005E15FD">
      <w:pPr>
        <w:pStyle w:val="Bullet"/>
        <w:rPr>
          <w:lang w:val="en-AU"/>
        </w:rPr>
      </w:pPr>
      <w:r w:rsidRPr="00A26096">
        <w:rPr>
          <w:lang w:val="en-AU"/>
        </w:rPr>
        <w:t xml:space="preserve">How is </w:t>
      </w:r>
      <w:r w:rsidR="00A67521">
        <w:rPr>
          <w:lang w:val="en-AU"/>
        </w:rPr>
        <w:t xml:space="preserve">the </w:t>
      </w:r>
      <w:r w:rsidRPr="00A26096">
        <w:rPr>
          <w:lang w:val="en-AU"/>
        </w:rPr>
        <w:t>Business Plan progress reviewed</w:t>
      </w:r>
      <w:r w:rsidR="006D1B58">
        <w:rPr>
          <w:lang w:val="en-AU"/>
        </w:rPr>
        <w:t xml:space="preserve">, </w:t>
      </w:r>
      <w:r w:rsidRPr="00A26096">
        <w:rPr>
          <w:lang w:val="en-AU"/>
        </w:rPr>
        <w:t xml:space="preserve">including for performance measures </w:t>
      </w:r>
      <w:r w:rsidR="006D1B58">
        <w:rPr>
          <w:lang w:val="en-AU"/>
        </w:rPr>
        <w:t>and</w:t>
      </w:r>
      <w:r w:rsidRPr="00A26096">
        <w:rPr>
          <w:lang w:val="en-AU"/>
        </w:rPr>
        <w:t xml:space="preserve"> actions? </w:t>
      </w:r>
    </w:p>
    <w:bookmarkEnd w:id="11"/>
    <w:p w14:paraId="6D378788" w14:textId="69ABDBAA" w:rsidR="000A0356" w:rsidRPr="00A26096" w:rsidRDefault="000A0356" w:rsidP="005E15FD">
      <w:pPr>
        <w:pStyle w:val="Bullet"/>
        <w:rPr>
          <w:lang w:val="en-AU"/>
        </w:rPr>
      </w:pPr>
      <w:r w:rsidRPr="00A26096">
        <w:rPr>
          <w:lang w:val="en-AU"/>
        </w:rPr>
        <w:t xml:space="preserve">How do you document the process for appointments to the Governing Body and senior executive? </w:t>
      </w:r>
    </w:p>
    <w:p w14:paraId="06576455" w14:textId="4E85C899" w:rsidR="000A0356" w:rsidRPr="00A26096" w:rsidRDefault="000A0356" w:rsidP="005E15FD">
      <w:pPr>
        <w:pStyle w:val="Bullet"/>
        <w:rPr>
          <w:lang w:val="en-AU"/>
        </w:rPr>
      </w:pPr>
      <w:r w:rsidRPr="00A26096">
        <w:rPr>
          <w:lang w:val="en-AU"/>
        </w:rPr>
        <w:t>Where are the Governing Body’s role and responsibilities clearly defined?</w:t>
      </w:r>
    </w:p>
    <w:p w14:paraId="61B0CCBF" w14:textId="7B4D5F41" w:rsidR="000A0356" w:rsidRPr="00A26096" w:rsidRDefault="006D1B58" w:rsidP="005E15FD">
      <w:pPr>
        <w:pStyle w:val="Bullet"/>
        <w:rPr>
          <w:lang w:val="en-AU"/>
        </w:rPr>
      </w:pPr>
      <w:r>
        <w:rPr>
          <w:lang w:val="en-AU"/>
        </w:rPr>
        <w:t xml:space="preserve">How are you guided about </w:t>
      </w:r>
      <w:r w:rsidRPr="00A26096">
        <w:rPr>
          <w:lang w:val="en-AU"/>
        </w:rPr>
        <w:t>Corporate/Clinical Governance</w:t>
      </w:r>
      <w:r>
        <w:rPr>
          <w:lang w:val="en-AU"/>
        </w:rPr>
        <w:t>?</w:t>
      </w:r>
    </w:p>
    <w:p w14:paraId="4C81ECF7" w14:textId="624C2B76" w:rsidR="000A0356" w:rsidRPr="006D1B58" w:rsidRDefault="000A0356" w:rsidP="005E15FD">
      <w:pPr>
        <w:pStyle w:val="Bullet"/>
        <w:rPr>
          <w:strike/>
          <w:lang w:val="en-AU"/>
        </w:rPr>
      </w:pPr>
      <w:r w:rsidRPr="00A26096">
        <w:rPr>
          <w:lang w:val="en-AU"/>
        </w:rPr>
        <w:t>How do you make sure the Governing Body has all the necessary skills and understanding</w:t>
      </w:r>
      <w:r w:rsidR="006D1B58">
        <w:rPr>
          <w:lang w:val="en-AU"/>
        </w:rPr>
        <w:t xml:space="preserve"> it needs </w:t>
      </w:r>
      <w:r w:rsidR="006D1B58" w:rsidRPr="006D1B58">
        <w:rPr>
          <w:lang w:val="en-AU"/>
        </w:rPr>
        <w:t>to meet the organisation’s governance requirements</w:t>
      </w:r>
      <w:r w:rsidRPr="00A26096">
        <w:rPr>
          <w:lang w:val="en-AU"/>
        </w:rPr>
        <w:t xml:space="preserve">? </w:t>
      </w:r>
    </w:p>
    <w:p w14:paraId="35FB366F" w14:textId="272F9863" w:rsidR="000A0356" w:rsidRPr="00A26096" w:rsidRDefault="000A0356" w:rsidP="005E15FD">
      <w:pPr>
        <w:pStyle w:val="Bullet"/>
      </w:pPr>
      <w:r w:rsidRPr="00A26096">
        <w:t>Describe how monitoring and evaluation of the Governing Body take</w:t>
      </w:r>
      <w:r w:rsidR="00791A8D">
        <w:t>s</w:t>
      </w:r>
      <w:r w:rsidRPr="00A26096">
        <w:t xml:space="preserve"> place, and how this is</w:t>
      </w:r>
      <w:r>
        <w:rPr>
          <w:lang w:val="en-AU"/>
        </w:rPr>
        <w:t xml:space="preserve"> </w:t>
      </w:r>
      <w:r w:rsidRPr="00A26096">
        <w:t>recorded.</w:t>
      </w:r>
    </w:p>
    <w:p w14:paraId="752A9302" w14:textId="0771FF78" w:rsidR="000A0356" w:rsidRPr="00A26096" w:rsidRDefault="000A0356" w:rsidP="005E15FD">
      <w:pPr>
        <w:pStyle w:val="Bullet"/>
        <w:rPr>
          <w:lang w:val="en-AU"/>
        </w:rPr>
      </w:pPr>
      <w:bookmarkStart w:id="12" w:name="_Hlk47970918"/>
      <w:r w:rsidRPr="00A26096">
        <w:t>Describe the process and guiding documents that ensure that the Governing Body follows ethical</w:t>
      </w:r>
      <w:r w:rsidRPr="00A26096">
        <w:rPr>
          <w:lang w:val="en-AU"/>
        </w:rPr>
        <w:t xml:space="preserve"> practice.</w:t>
      </w:r>
      <w:bookmarkEnd w:id="12"/>
    </w:p>
    <w:p w14:paraId="1C448533" w14:textId="06698AAC" w:rsidR="000A0356" w:rsidRPr="00A26096" w:rsidRDefault="000A0356" w:rsidP="005E15FD">
      <w:pPr>
        <w:pStyle w:val="Bullet"/>
        <w:rPr>
          <w:lang w:val="en-AU"/>
        </w:rPr>
      </w:pPr>
      <w:r w:rsidRPr="00A26096">
        <w:rPr>
          <w:lang w:val="en-AU"/>
        </w:rPr>
        <w:t xml:space="preserve">How are the </w:t>
      </w:r>
      <w:r w:rsidR="00A67521">
        <w:rPr>
          <w:lang w:val="en-AU"/>
        </w:rPr>
        <w:t>o</w:t>
      </w:r>
      <w:r w:rsidRPr="00A26096">
        <w:rPr>
          <w:lang w:val="en-AU"/>
        </w:rPr>
        <w:t xml:space="preserve">rganisation’s legislative obligations identified and documented?  </w:t>
      </w:r>
    </w:p>
    <w:p w14:paraId="5A255658" w14:textId="5E47C77F" w:rsidR="000A0356" w:rsidRPr="006D1B58" w:rsidRDefault="000A0356" w:rsidP="005E15FD">
      <w:pPr>
        <w:pStyle w:val="Bullet"/>
        <w:rPr>
          <w:strike/>
          <w:lang w:val="en-AU"/>
        </w:rPr>
      </w:pPr>
      <w:r w:rsidRPr="00A26096">
        <w:rPr>
          <w:lang w:val="en-AU"/>
        </w:rPr>
        <w:t xml:space="preserve">Describe the risk management systems that are in place. </w:t>
      </w:r>
    </w:p>
    <w:p w14:paraId="4D2D59D5" w14:textId="1BDB720D" w:rsidR="000A0356" w:rsidRPr="00A26096" w:rsidRDefault="000A0356" w:rsidP="005E15FD">
      <w:pPr>
        <w:pStyle w:val="Bullet"/>
        <w:rPr>
          <w:lang w:val="en-AU"/>
        </w:rPr>
      </w:pPr>
      <w:r w:rsidRPr="00A26096">
        <w:rPr>
          <w:lang w:val="en-AU"/>
        </w:rPr>
        <w:t>Explain how responsibility for assigning risk is managed and documented.</w:t>
      </w:r>
    </w:p>
    <w:p w14:paraId="1D30E220" w14:textId="5759303D" w:rsidR="000A0356" w:rsidRPr="00A26096" w:rsidRDefault="000A0356" w:rsidP="005E15FD">
      <w:pPr>
        <w:pStyle w:val="Bullet"/>
        <w:rPr>
          <w:lang w:val="en-AU"/>
        </w:rPr>
      </w:pPr>
      <w:r w:rsidRPr="00A26096">
        <w:rPr>
          <w:lang w:val="en-AU"/>
        </w:rPr>
        <w:t xml:space="preserve">Describe how financial management responsibilities are assigned and documented.  </w:t>
      </w:r>
    </w:p>
    <w:p w14:paraId="2AA8BD9C" w14:textId="6D85DC9B" w:rsidR="00A26096" w:rsidRPr="00A26096" w:rsidRDefault="000A0356" w:rsidP="005E15FD">
      <w:pPr>
        <w:pStyle w:val="Bullet"/>
        <w:rPr>
          <w:lang w:val="en-AU"/>
        </w:rPr>
      </w:pPr>
      <w:r w:rsidRPr="00A26096">
        <w:rPr>
          <w:lang w:val="en-AU"/>
        </w:rPr>
        <w:t>How are key partners identified</w:t>
      </w:r>
      <w:r w:rsidR="00791A8D">
        <w:rPr>
          <w:lang w:val="en-AU"/>
        </w:rPr>
        <w:t>,</w:t>
      </w:r>
      <w:r w:rsidRPr="00A26096">
        <w:rPr>
          <w:lang w:val="en-AU"/>
        </w:rPr>
        <w:t xml:space="preserve"> and how do you document agreed objectives?</w:t>
      </w:r>
    </w:p>
    <w:p w14:paraId="38C5C2E0" w14:textId="36954770" w:rsidR="0003301A" w:rsidRDefault="000A0356" w:rsidP="005E15FD">
      <w:pPr>
        <w:pStyle w:val="Bullet"/>
        <w:rPr>
          <w:strike/>
          <w:lang w:val="en-AU"/>
        </w:rPr>
      </w:pPr>
      <w:r w:rsidRPr="00A26096">
        <w:rPr>
          <w:lang w:val="en-AU"/>
        </w:rPr>
        <w:t xml:space="preserve">Describe how partnership reviews are undertaken and how you keep track of them. </w:t>
      </w:r>
    </w:p>
    <w:p w14:paraId="2CCF8922" w14:textId="77777777" w:rsidR="0003301A" w:rsidRDefault="0003301A">
      <w:pPr>
        <w:spacing w:line="240" w:lineRule="auto"/>
        <w:rPr>
          <w:strike/>
          <w:lang w:val="en-AU"/>
        </w:rPr>
      </w:pPr>
      <w:r>
        <w:rPr>
          <w:strike/>
          <w:lang w:val="en-AU"/>
        </w:rPr>
        <w:br w:type="page"/>
      </w:r>
    </w:p>
    <w:p w14:paraId="5FC1231B" w14:textId="257CC39C" w:rsidR="00291525" w:rsidRDefault="002D7BA9" w:rsidP="0003301A">
      <w:pPr>
        <w:pStyle w:val="Heading1"/>
      </w:pPr>
      <w:bookmarkStart w:id="13" w:name="_Toc48834812"/>
      <w:r w:rsidRPr="002D7BA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1BF1AB" wp14:editId="4560AEEF">
                <wp:simplePos x="0" y="0"/>
                <wp:positionH relativeFrom="margin">
                  <wp:posOffset>7925171</wp:posOffset>
                </wp:positionH>
                <wp:positionV relativeFrom="paragraph">
                  <wp:posOffset>-19685</wp:posOffset>
                </wp:positionV>
                <wp:extent cx="948522" cy="267419"/>
                <wp:effectExtent l="0" t="0" r="23495" b="1841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8522" cy="2674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E7E5BD" w14:textId="77777777" w:rsidR="00A3669F" w:rsidRPr="002D7BA9" w:rsidRDefault="00A3669F" w:rsidP="002D7BA9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lang w:val="en-AU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lang w:val="en-AU"/>
                              </w:rPr>
                              <w:t xml:space="preserve">No.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1BF1AB" id="Text Box 3" o:spid="_x0000_s1027" type="#_x0000_t202" style="position:absolute;left:0;text-align:left;margin-left:624.05pt;margin-top:-1.55pt;width:74.7pt;height:21.05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" fillcolor="white [3201]" strokeweight=".5pt">
                <v:textbox>
                  <w:txbxContent>
                    <w:p w14:paraId="4BE7E5BD" w14:textId="77777777" w:rsidR="00A3669F" w:rsidRPr="002D7BA9" w:rsidRDefault="00A3669F" w:rsidP="002D7BA9">
                      <w:pPr>
                        <w:rPr>
                          <w:b/>
                          <w:bCs/>
                          <w:sz w:val="18"/>
                          <w:szCs w:val="18"/>
                          <w:lang w:val="en-AU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:lang w:val="en-AU"/>
                        </w:rPr>
                        <w:t xml:space="preserve">No.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3301A">
        <w:t>CEO Interview</w:t>
      </w:r>
      <w:bookmarkEnd w:id="13"/>
    </w:p>
    <w:p w14:paraId="7DBD618F" w14:textId="314C1B62" w:rsidR="0081077E" w:rsidRDefault="0081077E" w:rsidP="00F902E6">
      <w:pPr>
        <w:pStyle w:val="Heading2"/>
        <w:rPr>
          <w:lang w:val="en-AU"/>
        </w:rPr>
      </w:pPr>
      <w:r>
        <w:rPr>
          <w:lang w:val="en-AU"/>
        </w:rPr>
        <w:t>Themes</w:t>
      </w:r>
    </w:p>
    <w:p w14:paraId="583C3978" w14:textId="0D0EF791" w:rsidR="0081077E" w:rsidRDefault="0081077E" w:rsidP="0081077E">
      <w:pPr>
        <w:rPr>
          <w:lang w:val="en-AU"/>
        </w:rPr>
      </w:pPr>
      <w:r>
        <w:rPr>
          <w:lang w:val="en-AU"/>
        </w:rPr>
        <w:t xml:space="preserve">Themes for the CEO relate to standards in planning, governance, </w:t>
      </w:r>
      <w:r w:rsidR="00741BAB">
        <w:rPr>
          <w:lang w:val="en-AU"/>
        </w:rPr>
        <w:t>financial and contract management</w:t>
      </w:r>
      <w:r>
        <w:rPr>
          <w:lang w:val="en-AU"/>
        </w:rPr>
        <w:t>, people, partnerships and service outcomes:</w:t>
      </w:r>
    </w:p>
    <w:p w14:paraId="169D357F" w14:textId="5F6AE96D" w:rsidR="0081077E" w:rsidRDefault="0081077E" w:rsidP="00F902E6">
      <w:pPr>
        <w:pStyle w:val="Bullet"/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Improving outcomes</w:t>
      </w:r>
    </w:p>
    <w:p w14:paraId="13608514" w14:textId="7745D8A9" w:rsidR="0081077E" w:rsidRDefault="0081077E" w:rsidP="00F902E6">
      <w:pPr>
        <w:pStyle w:val="Bullet"/>
      </w:pPr>
      <w:r>
        <w:t>Communication with stakeholders</w:t>
      </w:r>
    </w:p>
    <w:p w14:paraId="4D95C5D4" w14:textId="6D0F0E7D" w:rsidR="0081077E" w:rsidRDefault="0081077E" w:rsidP="00F902E6">
      <w:pPr>
        <w:pStyle w:val="Bullet"/>
      </w:pPr>
      <w:r>
        <w:t>Business planning – process, management</w:t>
      </w:r>
      <w:r w:rsidR="00A94B93">
        <w:t>,</w:t>
      </w:r>
      <w:r>
        <w:t xml:space="preserve"> strategic links</w:t>
      </w:r>
    </w:p>
    <w:p w14:paraId="20ACD446" w14:textId="5787948B" w:rsidR="0081077E" w:rsidRDefault="0081077E" w:rsidP="00F902E6">
      <w:pPr>
        <w:pStyle w:val="Bullet"/>
      </w:pPr>
      <w:r>
        <w:t>Service provision – alignment with relevant priorities and requirements</w:t>
      </w:r>
    </w:p>
    <w:p w14:paraId="434510C5" w14:textId="4FBF9476" w:rsidR="0081077E" w:rsidRDefault="0081077E" w:rsidP="00F902E6">
      <w:pPr>
        <w:pStyle w:val="Bullet"/>
      </w:pPr>
      <w:r>
        <w:t>Policy, procedures</w:t>
      </w:r>
      <w:r w:rsidR="00A94B93">
        <w:t xml:space="preserve"> and</w:t>
      </w:r>
      <w:r>
        <w:t xml:space="preserve"> legislation</w:t>
      </w:r>
    </w:p>
    <w:p w14:paraId="58F2F79A" w14:textId="74C65BF9" w:rsidR="0081077E" w:rsidRDefault="00BF2E8D" w:rsidP="00F902E6">
      <w:pPr>
        <w:pStyle w:val="Bullet"/>
      </w:pPr>
      <w:r>
        <w:t>Reporting and document management</w:t>
      </w:r>
    </w:p>
    <w:p w14:paraId="2CD814A0" w14:textId="1A7DAC4A" w:rsidR="00BF2E8D" w:rsidRDefault="00BF2E8D" w:rsidP="00F902E6">
      <w:pPr>
        <w:pStyle w:val="Bullet"/>
      </w:pPr>
      <w:r>
        <w:t>Risk management – process, guidance, accountabilities, reporting</w:t>
      </w:r>
      <w:r w:rsidR="00A94B93">
        <w:t>,</w:t>
      </w:r>
      <w:r>
        <w:t xml:space="preserve"> contingency planning</w:t>
      </w:r>
    </w:p>
    <w:p w14:paraId="73E135AA" w14:textId="06201481" w:rsidR="00BF2E8D" w:rsidRDefault="00BF2E8D" w:rsidP="00F902E6">
      <w:pPr>
        <w:pStyle w:val="Bullet"/>
      </w:pPr>
      <w:r>
        <w:t>Financial management – budget</w:t>
      </w:r>
      <w:r w:rsidR="000B2628">
        <w:t>,</w:t>
      </w:r>
      <w:r>
        <w:t xml:space="preserve"> performance</w:t>
      </w:r>
    </w:p>
    <w:p w14:paraId="41F414D1" w14:textId="03DE7E55" w:rsidR="00BF2E8D" w:rsidRDefault="00BF2E8D" w:rsidP="00F902E6">
      <w:pPr>
        <w:pStyle w:val="Bullet"/>
      </w:pPr>
      <w:r>
        <w:t>Working with others – partnerships, collaborations, suppliers, contractors</w:t>
      </w:r>
      <w:r w:rsidR="000B2628">
        <w:t>,</w:t>
      </w:r>
      <w:r>
        <w:t xml:space="preserve"> resource sharing</w:t>
      </w:r>
    </w:p>
    <w:p w14:paraId="4D979BCA" w14:textId="117A348E" w:rsidR="00BF2E8D" w:rsidRDefault="00BF2E8D" w:rsidP="00F902E6">
      <w:pPr>
        <w:pStyle w:val="Bullet"/>
      </w:pPr>
      <w:r>
        <w:t>WHS – implementation</w:t>
      </w:r>
      <w:r w:rsidR="000B2628">
        <w:t>,</w:t>
      </w:r>
      <w:r>
        <w:t xml:space="preserve"> communication</w:t>
      </w:r>
    </w:p>
    <w:p w14:paraId="33FABC71" w14:textId="183ED4CD" w:rsidR="00BF2E8D" w:rsidRPr="0081077E" w:rsidRDefault="0082063E" w:rsidP="00F902E6">
      <w:pPr>
        <w:pStyle w:val="Bullet"/>
      </w:pPr>
      <w:r>
        <w:t xml:space="preserve">Services – planning, consultation, documentation, strategic </w:t>
      </w:r>
      <w:r w:rsidR="0012298F">
        <w:t xml:space="preserve">and funding </w:t>
      </w:r>
      <w:r>
        <w:t>linkages</w:t>
      </w:r>
    </w:p>
    <w:p w14:paraId="5A2192D1" w14:textId="09997EF3" w:rsidR="0081077E" w:rsidRDefault="0081077E" w:rsidP="0081077E">
      <w:pPr>
        <w:pStyle w:val="Heading2"/>
      </w:pPr>
      <w:r>
        <w:t>Example Interview Questions</w:t>
      </w:r>
    </w:p>
    <w:p w14:paraId="75A377B8" w14:textId="2B676588" w:rsidR="005537C8" w:rsidRPr="00F54EF3" w:rsidRDefault="0012298F" w:rsidP="00F902E6">
      <w:pPr>
        <w:pStyle w:val="Bullet"/>
      </w:pPr>
      <w:r>
        <w:t xml:space="preserve">Describe what is in place to </w:t>
      </w:r>
      <w:r w:rsidR="005537C8" w:rsidRPr="00EB69CB">
        <w:t xml:space="preserve">identify opportunities </w:t>
      </w:r>
      <w:r w:rsidR="00F54EF3">
        <w:t xml:space="preserve">(including </w:t>
      </w:r>
      <w:r w:rsidR="005537C8">
        <w:t xml:space="preserve">early </w:t>
      </w:r>
      <w:r w:rsidR="005537C8" w:rsidRPr="00EB69CB">
        <w:t>intervention and prevention</w:t>
      </w:r>
      <w:r w:rsidR="00F54EF3">
        <w:t>)</w:t>
      </w:r>
      <w:r w:rsidR="005537C8" w:rsidRPr="00775DBD">
        <w:t xml:space="preserve"> </w:t>
      </w:r>
      <w:r w:rsidR="005537C8">
        <w:t xml:space="preserve">to </w:t>
      </w:r>
      <w:r w:rsidR="005537C8" w:rsidRPr="00775DBD">
        <w:t xml:space="preserve">improve </w:t>
      </w:r>
      <w:r w:rsidR="00F54EF3" w:rsidRPr="00F54EF3">
        <w:t xml:space="preserve">organisational and service </w:t>
      </w:r>
      <w:r w:rsidR="005537C8" w:rsidRPr="00F54EF3">
        <w:t>outcomes?</w:t>
      </w:r>
    </w:p>
    <w:p w14:paraId="1B34C282" w14:textId="763E7017" w:rsidR="005537C8" w:rsidRDefault="005537C8" w:rsidP="00F902E6">
      <w:pPr>
        <w:pStyle w:val="Bullet"/>
      </w:pPr>
      <w:r>
        <w:t xml:space="preserve">How are </w:t>
      </w:r>
      <w:r w:rsidRPr="00775DBD">
        <w:t xml:space="preserve">objectives, strategies </w:t>
      </w:r>
      <w:r>
        <w:t xml:space="preserve">and </w:t>
      </w:r>
      <w:r w:rsidRPr="00775DBD">
        <w:t>outcomes</w:t>
      </w:r>
      <w:r w:rsidRPr="00EB69CB">
        <w:t xml:space="preserve"> </w:t>
      </w:r>
      <w:r>
        <w:t>c</w:t>
      </w:r>
      <w:r w:rsidRPr="00EB69CB">
        <w:t>ommunicat</w:t>
      </w:r>
      <w:r>
        <w:t>ed to stakeholders?</w:t>
      </w:r>
      <w:r w:rsidRPr="00775DBD">
        <w:t xml:space="preserve"> </w:t>
      </w:r>
    </w:p>
    <w:p w14:paraId="4F045D01" w14:textId="31D6EDE5" w:rsidR="005537C8" w:rsidRDefault="00E5230D" w:rsidP="00F902E6">
      <w:pPr>
        <w:pStyle w:val="Bullet"/>
      </w:pPr>
      <w:r>
        <w:t xml:space="preserve">Describe </w:t>
      </w:r>
      <w:r w:rsidR="005537C8">
        <w:t>your bu</w:t>
      </w:r>
      <w:r w:rsidR="005537C8" w:rsidRPr="00EB69CB">
        <w:t>siness planning</w:t>
      </w:r>
      <w:r w:rsidR="005537C8" w:rsidRPr="00775DBD">
        <w:t xml:space="preserve"> </w:t>
      </w:r>
      <w:r>
        <w:t>process and linkages with s</w:t>
      </w:r>
      <w:r w:rsidR="005537C8" w:rsidRPr="00775DBD">
        <w:t xml:space="preserve">trategic </w:t>
      </w:r>
      <w:r>
        <w:t>planning and practice.</w:t>
      </w:r>
    </w:p>
    <w:p w14:paraId="15915248" w14:textId="5D2FB983" w:rsidR="005537C8" w:rsidRPr="005537C8" w:rsidRDefault="00E5230D" w:rsidP="00F902E6">
      <w:pPr>
        <w:pStyle w:val="Bullet"/>
      </w:pPr>
      <w:r>
        <w:t>What do you have in place to provide</w:t>
      </w:r>
      <w:r w:rsidR="005537C8" w:rsidRPr="005537C8">
        <w:t xml:space="preserve"> guidance</w:t>
      </w:r>
      <w:r w:rsidR="00791A8D">
        <w:t>,</w:t>
      </w:r>
      <w:r w:rsidR="005537C8" w:rsidRPr="005537C8">
        <w:t xml:space="preserve"> </w:t>
      </w:r>
      <w:r>
        <w:t xml:space="preserve">and </w:t>
      </w:r>
      <w:r w:rsidR="005537C8" w:rsidRPr="005537C8">
        <w:t>ensure service</w:t>
      </w:r>
      <w:r>
        <w:t xml:space="preserve"> provision is </w:t>
      </w:r>
      <w:r w:rsidR="005537C8" w:rsidRPr="005537C8">
        <w:t>in line with objectives, industry and legislation?</w:t>
      </w:r>
    </w:p>
    <w:p w14:paraId="580C8A6F" w14:textId="3A9E1BBF" w:rsidR="005537C8" w:rsidRPr="005537C8" w:rsidRDefault="005537C8" w:rsidP="00F902E6">
      <w:pPr>
        <w:pStyle w:val="Bullet"/>
      </w:pPr>
      <w:r w:rsidRPr="005537C8">
        <w:t xml:space="preserve">Describe </w:t>
      </w:r>
      <w:r w:rsidR="00C00C2E">
        <w:t>the</w:t>
      </w:r>
      <w:r w:rsidR="00F54EF3">
        <w:t xml:space="preserve"> records management p</w:t>
      </w:r>
      <w:r w:rsidRPr="005537C8">
        <w:t>rocess that ensures policies and procedures are authorised, current and available</w:t>
      </w:r>
      <w:r w:rsidR="00F54EF3">
        <w:t xml:space="preserve">, and any </w:t>
      </w:r>
      <w:r w:rsidR="00F54EF3" w:rsidRPr="005537C8">
        <w:t xml:space="preserve">system </w:t>
      </w:r>
      <w:r w:rsidR="00F54EF3">
        <w:t>to</w:t>
      </w:r>
      <w:r w:rsidR="00F54EF3" w:rsidRPr="005537C8">
        <w:t xml:space="preserve"> identif</w:t>
      </w:r>
      <w:r w:rsidR="00F54EF3">
        <w:t>y</w:t>
      </w:r>
      <w:r w:rsidR="00F54EF3" w:rsidRPr="005537C8">
        <w:t xml:space="preserve"> and destroy obsolete files</w:t>
      </w:r>
      <w:r w:rsidRPr="005537C8">
        <w:t xml:space="preserve">. </w:t>
      </w:r>
    </w:p>
    <w:p w14:paraId="5C64A5E9" w14:textId="0E758A4B" w:rsidR="005537C8" w:rsidRPr="005537C8" w:rsidRDefault="005537C8" w:rsidP="00F902E6">
      <w:pPr>
        <w:pStyle w:val="Bullet"/>
      </w:pPr>
      <w:r w:rsidRPr="005537C8">
        <w:t xml:space="preserve">How do you </w:t>
      </w:r>
      <w:r w:rsidR="00F902E6">
        <w:t>en</w:t>
      </w:r>
      <w:r w:rsidRPr="005537C8">
        <w:t>sure that management reports are accurate, timely and used in decision-making?</w:t>
      </w:r>
    </w:p>
    <w:p w14:paraId="0A19DD2D" w14:textId="647A1240" w:rsidR="005537C8" w:rsidRPr="005537C8" w:rsidRDefault="005537C8" w:rsidP="00F902E6">
      <w:pPr>
        <w:pStyle w:val="Bullet"/>
      </w:pPr>
      <w:r w:rsidRPr="005537C8">
        <w:t>What processes and documentation do you have in place to communicate information about your risk management systems to staff and relevant stakeholders?</w:t>
      </w:r>
    </w:p>
    <w:p w14:paraId="1D46AD44" w14:textId="47F5019D" w:rsidR="005537C8" w:rsidRPr="005537C8" w:rsidRDefault="005537C8" w:rsidP="00F902E6">
      <w:pPr>
        <w:pStyle w:val="Bullet"/>
      </w:pPr>
      <w:r w:rsidRPr="005537C8">
        <w:t>How do make sure that all significant projects</w:t>
      </w:r>
      <w:r w:rsidR="00F54EF3">
        <w:t xml:space="preserve"> and </w:t>
      </w:r>
      <w:r w:rsidRPr="005537C8">
        <w:t xml:space="preserve">purchases have appropriate risk management strategies in place? (e.g. </w:t>
      </w:r>
      <w:r w:rsidR="00F54EF3">
        <w:t>g</w:t>
      </w:r>
      <w:r w:rsidRPr="005537C8">
        <w:t xml:space="preserve">uiding documents, contracts, reports) </w:t>
      </w:r>
    </w:p>
    <w:p w14:paraId="35780505" w14:textId="52936508" w:rsidR="005537C8" w:rsidRPr="00C442A1" w:rsidRDefault="005537C8" w:rsidP="00926FDD">
      <w:pPr>
        <w:pStyle w:val="Bullet"/>
      </w:pPr>
      <w:r w:rsidRPr="00C442A1">
        <w:t xml:space="preserve">What plans have you developed </w:t>
      </w:r>
      <w:r w:rsidR="00791A8D" w:rsidRPr="00C442A1">
        <w:t xml:space="preserve">to ensure </w:t>
      </w:r>
      <w:r w:rsidR="00C077AE" w:rsidRPr="00C442A1">
        <w:t>continuity of service in the case of an emergency or unforeseen event?</w:t>
      </w:r>
    </w:p>
    <w:p w14:paraId="2D79DAE5" w14:textId="1AF9E270" w:rsidR="005537C8" w:rsidRPr="00C442A1" w:rsidRDefault="005537C8" w:rsidP="00F902E6">
      <w:pPr>
        <w:pStyle w:val="Bullet"/>
      </w:pPr>
      <w:r w:rsidRPr="00C442A1">
        <w:t>How do you monitor, record and report performance against budget to relevant stakeholders?</w:t>
      </w:r>
    </w:p>
    <w:p w14:paraId="4BD4D1B7" w14:textId="0D290933" w:rsidR="005537C8" w:rsidRPr="00C442A1" w:rsidRDefault="005537C8" w:rsidP="00F902E6">
      <w:pPr>
        <w:pStyle w:val="Bullet"/>
      </w:pPr>
      <w:r w:rsidRPr="00C442A1">
        <w:t xml:space="preserve">Can you provide some examples </w:t>
      </w:r>
      <w:r w:rsidR="009612B4" w:rsidRPr="00C442A1">
        <w:t>around</w:t>
      </w:r>
      <w:r w:rsidRPr="00C442A1">
        <w:t xml:space="preserve"> sharing of resources to minimise duplication?</w:t>
      </w:r>
    </w:p>
    <w:p w14:paraId="0CF64645" w14:textId="113A5B61" w:rsidR="005537C8" w:rsidRPr="00C442A1" w:rsidRDefault="009612B4" w:rsidP="00F902E6">
      <w:pPr>
        <w:pStyle w:val="Bullet"/>
      </w:pPr>
      <w:r w:rsidRPr="00C442A1">
        <w:t>D</w:t>
      </w:r>
      <w:r w:rsidR="005537C8" w:rsidRPr="00C442A1">
        <w:t xml:space="preserve">escribe the process you undertake to review your suppliers or monitor their performance on an ongoing basis? </w:t>
      </w:r>
    </w:p>
    <w:p w14:paraId="1A4E9868" w14:textId="06D04174" w:rsidR="005537C8" w:rsidRPr="00C442A1" w:rsidRDefault="005537C8" w:rsidP="00F902E6">
      <w:pPr>
        <w:pStyle w:val="Bullet"/>
      </w:pPr>
      <w:r w:rsidRPr="00C442A1">
        <w:t>How are records of key decisions, contracts and purchases maintained?</w:t>
      </w:r>
    </w:p>
    <w:p w14:paraId="211E4CED" w14:textId="6C33273D" w:rsidR="005537C8" w:rsidRPr="00C442A1" w:rsidRDefault="005537C8" w:rsidP="00F902E6">
      <w:pPr>
        <w:pStyle w:val="Bullet"/>
      </w:pPr>
      <w:r w:rsidRPr="00C442A1">
        <w:t xml:space="preserve">How do you </w:t>
      </w:r>
      <w:r w:rsidR="00E5230D" w:rsidRPr="00C442A1">
        <w:t>en</w:t>
      </w:r>
      <w:r w:rsidRPr="00C442A1">
        <w:t xml:space="preserve">sure that </w:t>
      </w:r>
      <w:r w:rsidR="00E5230D" w:rsidRPr="00C442A1">
        <w:t>WHS</w:t>
      </w:r>
      <w:r w:rsidRPr="00C442A1">
        <w:t xml:space="preserve"> Policy has been developed</w:t>
      </w:r>
      <w:r w:rsidR="00E5230D" w:rsidRPr="00C442A1">
        <w:t>,</w:t>
      </w:r>
      <w:r w:rsidRPr="00C442A1">
        <w:t xml:space="preserve"> endorsed and effectively communicated?</w:t>
      </w:r>
    </w:p>
    <w:p w14:paraId="1D68335B" w14:textId="6BD06F5A" w:rsidR="005537C8" w:rsidRPr="00C442A1" w:rsidRDefault="00B21855" w:rsidP="00F902E6">
      <w:pPr>
        <w:pStyle w:val="Bullet"/>
      </w:pPr>
      <w:r w:rsidRPr="00C442A1">
        <w:t>Describe how</w:t>
      </w:r>
      <w:r w:rsidR="005537C8" w:rsidRPr="00C442A1">
        <w:t xml:space="preserve"> protocols, performance measures and reporting</w:t>
      </w:r>
      <w:r w:rsidR="005537C8" w:rsidRPr="00C442A1">
        <w:rPr>
          <w:b/>
          <w:bCs/>
        </w:rPr>
        <w:t xml:space="preserve"> </w:t>
      </w:r>
      <w:r w:rsidR="005537C8" w:rsidRPr="00C442A1">
        <w:t xml:space="preserve">requirements are </w:t>
      </w:r>
      <w:r w:rsidRPr="00C442A1">
        <w:t>decided</w:t>
      </w:r>
      <w:r w:rsidR="005537C8" w:rsidRPr="00C442A1">
        <w:t xml:space="preserve"> with partners?</w:t>
      </w:r>
    </w:p>
    <w:p w14:paraId="1C9C32A5" w14:textId="19988AD3" w:rsidR="005537C8" w:rsidRPr="00C442A1" w:rsidRDefault="005537C8" w:rsidP="00F902E6">
      <w:pPr>
        <w:pStyle w:val="Bullet"/>
      </w:pPr>
      <w:r w:rsidRPr="00C442A1">
        <w:t>Explain how planned outcomes are documented and communicated to key stakeholders</w:t>
      </w:r>
      <w:r w:rsidR="00500A1D" w:rsidRPr="00C442A1">
        <w:t>.</w:t>
      </w:r>
    </w:p>
    <w:p w14:paraId="62AB7683" w14:textId="5DF7D166" w:rsidR="00580A38" w:rsidRPr="00C442A1" w:rsidRDefault="00C077AE" w:rsidP="00A3669F">
      <w:pPr>
        <w:pStyle w:val="Bullet"/>
        <w:rPr>
          <w:lang w:val="en-AU"/>
        </w:rPr>
      </w:pPr>
      <w:r w:rsidRPr="00C442A1">
        <w:t>How do you monitor organisational performance against strategic goals and funder requirements</w:t>
      </w:r>
      <w:r w:rsidR="00C442A1" w:rsidRPr="00C442A1">
        <w:t>?</w:t>
      </w:r>
    </w:p>
    <w:p w14:paraId="46EECA7F" w14:textId="59CB2DDE" w:rsidR="00E5230D" w:rsidRPr="00C00C2E" w:rsidRDefault="00E5230D" w:rsidP="00A3669F">
      <w:pPr>
        <w:pStyle w:val="Bullet"/>
        <w:rPr>
          <w:lang w:val="en-AU"/>
        </w:rPr>
      </w:pPr>
      <w:r w:rsidRPr="00C00C2E">
        <w:rPr>
          <w:lang w:val="en-AU"/>
        </w:rPr>
        <w:br w:type="page"/>
      </w:r>
    </w:p>
    <w:p w14:paraId="357063A7" w14:textId="141385FA" w:rsidR="00384784" w:rsidRDefault="009E6A7E" w:rsidP="00E5230D">
      <w:pPr>
        <w:pStyle w:val="Heading1"/>
        <w:rPr>
          <w:lang w:val="en-AU"/>
        </w:rPr>
      </w:pPr>
      <w:bookmarkStart w:id="14" w:name="_Toc48834813"/>
      <w:r w:rsidRPr="002D7BA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F7657B" wp14:editId="4E4332F2">
                <wp:simplePos x="0" y="0"/>
                <wp:positionH relativeFrom="margin">
                  <wp:posOffset>7933426</wp:posOffset>
                </wp:positionH>
                <wp:positionV relativeFrom="paragraph">
                  <wp:posOffset>-25400</wp:posOffset>
                </wp:positionV>
                <wp:extent cx="948522" cy="267419"/>
                <wp:effectExtent l="0" t="0" r="23495" b="1841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8522" cy="2674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054FEA" w14:textId="77777777" w:rsidR="00A3669F" w:rsidRPr="002D7BA9" w:rsidRDefault="00A3669F" w:rsidP="009E6A7E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lang w:val="en-AU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lang w:val="en-AU"/>
                              </w:rPr>
                              <w:t xml:space="preserve">No.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F7657B" id="Text Box 4" o:spid="_x0000_s1028" type="#_x0000_t202" style="position:absolute;left:0;text-align:left;margin-left:624.7pt;margin-top:-2pt;width:74.7pt;height:21.05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" fillcolor="white [3201]" strokeweight=".5pt">
                <v:textbox>
                  <w:txbxContent>
                    <w:p w14:paraId="7E054FEA" w14:textId="77777777" w:rsidR="00A3669F" w:rsidRPr="002D7BA9" w:rsidRDefault="00A3669F" w:rsidP="009E6A7E">
                      <w:pPr>
                        <w:rPr>
                          <w:b/>
                          <w:bCs/>
                          <w:sz w:val="18"/>
                          <w:szCs w:val="18"/>
                          <w:lang w:val="en-AU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:lang w:val="en-AU"/>
                        </w:rPr>
                        <w:t xml:space="preserve">No.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C22DF">
        <w:rPr>
          <w:lang w:val="en-AU"/>
        </w:rPr>
        <w:t>Finance Managers</w:t>
      </w:r>
      <w:r w:rsidR="00E554F3">
        <w:rPr>
          <w:lang w:val="en-AU"/>
        </w:rPr>
        <w:t xml:space="preserve"> Interview</w:t>
      </w:r>
      <w:bookmarkEnd w:id="14"/>
    </w:p>
    <w:p w14:paraId="1DFBC88B" w14:textId="2E21887D" w:rsidR="004D74DB" w:rsidRDefault="00C977BA" w:rsidP="00E27687">
      <w:pPr>
        <w:pStyle w:val="Heading2"/>
      </w:pPr>
      <w:r>
        <w:t>T</w:t>
      </w:r>
      <w:r w:rsidR="004D74DB">
        <w:t>hemes</w:t>
      </w:r>
    </w:p>
    <w:p w14:paraId="44F92483" w14:textId="03CBEAF1" w:rsidR="004D74DB" w:rsidRDefault="004D74DB" w:rsidP="002F6A4E">
      <w:pPr>
        <w:rPr>
          <w:lang w:val="en-AU"/>
        </w:rPr>
      </w:pPr>
      <w:r>
        <w:rPr>
          <w:lang w:val="en-AU"/>
        </w:rPr>
        <w:t>Themes for Finance Managers relate to standards in financ</w:t>
      </w:r>
      <w:r w:rsidR="00741BAB">
        <w:rPr>
          <w:lang w:val="en-AU"/>
        </w:rPr>
        <w:t>ial</w:t>
      </w:r>
      <w:r>
        <w:rPr>
          <w:lang w:val="en-AU"/>
        </w:rPr>
        <w:t xml:space="preserve"> and contract management:</w:t>
      </w:r>
    </w:p>
    <w:p w14:paraId="06926C73" w14:textId="3FF4EFFA" w:rsidR="004D74DB" w:rsidRDefault="00351792" w:rsidP="00C14B0D">
      <w:pPr>
        <w:pStyle w:val="Bullet"/>
      </w:pPr>
      <w:r>
        <w:t>Budgets – process, linkages to business planning</w:t>
      </w:r>
    </w:p>
    <w:p w14:paraId="32A7174C" w14:textId="0CC17F20" w:rsidR="00351792" w:rsidRDefault="00351792" w:rsidP="00C14B0D">
      <w:pPr>
        <w:pStyle w:val="Bullet"/>
      </w:pPr>
      <w:r>
        <w:t>Funding bodies – systems to manage and monitor financial requirements</w:t>
      </w:r>
    </w:p>
    <w:p w14:paraId="7C787B95" w14:textId="34A73D09" w:rsidR="00351792" w:rsidRDefault="00351792" w:rsidP="00C14B0D">
      <w:pPr>
        <w:pStyle w:val="Bullet"/>
      </w:pPr>
      <w:r>
        <w:t>Assets – systems for acquisition, monitoring</w:t>
      </w:r>
      <w:r w:rsidR="00A94B93">
        <w:t xml:space="preserve">, </w:t>
      </w:r>
      <w:r>
        <w:t>disposal</w:t>
      </w:r>
    </w:p>
    <w:p w14:paraId="7B1A1062" w14:textId="2C8225B8" w:rsidR="00351792" w:rsidRDefault="00351792" w:rsidP="00C14B0D">
      <w:pPr>
        <w:pStyle w:val="Bullet"/>
      </w:pPr>
      <w:r>
        <w:t>Purchasing and delivery – process and linkages to organisational</w:t>
      </w:r>
      <w:r w:rsidR="00791A8D">
        <w:t xml:space="preserve"> and</w:t>
      </w:r>
      <w:r>
        <w:t xml:space="preserve"> consumer needs</w:t>
      </w:r>
    </w:p>
    <w:p w14:paraId="53CB6CBF" w14:textId="609EFF38" w:rsidR="00351792" w:rsidRDefault="00351792" w:rsidP="00C14B0D">
      <w:pPr>
        <w:pStyle w:val="Bullet"/>
      </w:pPr>
      <w:r>
        <w:t xml:space="preserve">Contract management </w:t>
      </w:r>
      <w:r w:rsidR="00C14B0D">
        <w:t>–</w:t>
      </w:r>
      <w:r>
        <w:t xml:space="preserve"> </w:t>
      </w:r>
      <w:r w:rsidR="00C14B0D">
        <w:t xml:space="preserve">process to monitor delivery </w:t>
      </w:r>
    </w:p>
    <w:p w14:paraId="0491B0FF" w14:textId="024AB9EE" w:rsidR="00E27687" w:rsidRPr="0003301A" w:rsidRDefault="00E27687" w:rsidP="00E27687">
      <w:pPr>
        <w:pStyle w:val="Heading2"/>
      </w:pPr>
      <w:r>
        <w:t>Example Interview Questions</w:t>
      </w:r>
    </w:p>
    <w:p w14:paraId="35007699" w14:textId="77777777" w:rsidR="004D74DB" w:rsidRPr="004D74DB" w:rsidRDefault="00E5230D" w:rsidP="00C14B0D">
      <w:pPr>
        <w:pStyle w:val="Bullet"/>
        <w:rPr>
          <w:lang w:val="en-AU"/>
        </w:rPr>
      </w:pPr>
      <w:r w:rsidRPr="004D74DB">
        <w:rPr>
          <w:lang w:val="en-AU"/>
        </w:rPr>
        <w:t>Explain the process and documentation that ensures that budgets reflect business planning.</w:t>
      </w:r>
    </w:p>
    <w:p w14:paraId="02E076E0" w14:textId="217B40A3" w:rsidR="004D74DB" w:rsidRPr="004D74DB" w:rsidRDefault="00E5230D" w:rsidP="00C14B0D">
      <w:pPr>
        <w:pStyle w:val="Bullet"/>
        <w:rPr>
          <w:lang w:val="en-AU"/>
        </w:rPr>
      </w:pPr>
      <w:r w:rsidRPr="004D74DB">
        <w:rPr>
          <w:lang w:val="en-AU"/>
        </w:rPr>
        <w:t>What systems or guiding documents are in place to ensure the organisation complies with financial requirements of funding bod</w:t>
      </w:r>
      <w:r w:rsidR="00351792">
        <w:rPr>
          <w:lang w:val="en-AU"/>
        </w:rPr>
        <w:t>ies</w:t>
      </w:r>
      <w:r w:rsidRPr="004D74DB">
        <w:rPr>
          <w:lang w:val="en-AU"/>
        </w:rPr>
        <w:t xml:space="preserve">? </w:t>
      </w:r>
    </w:p>
    <w:p w14:paraId="6835677D" w14:textId="398F58A5" w:rsidR="004D74DB" w:rsidRPr="004D74DB" w:rsidRDefault="00E5230D" w:rsidP="00C14B0D">
      <w:pPr>
        <w:pStyle w:val="Bullet"/>
        <w:rPr>
          <w:lang w:val="en-AU"/>
        </w:rPr>
      </w:pPr>
      <w:r w:rsidRPr="004D74DB">
        <w:rPr>
          <w:lang w:val="en-AU"/>
        </w:rPr>
        <w:t xml:space="preserve">Describe how asset acquisition disposal is guided by </w:t>
      </w:r>
      <w:r w:rsidR="00351792">
        <w:rPr>
          <w:lang w:val="en-AU"/>
        </w:rPr>
        <w:t xml:space="preserve">a </w:t>
      </w:r>
      <w:r w:rsidRPr="004D74DB">
        <w:rPr>
          <w:lang w:val="en-AU"/>
        </w:rPr>
        <w:t>business case or other documentation</w:t>
      </w:r>
      <w:r w:rsidR="00351792">
        <w:rPr>
          <w:lang w:val="en-AU"/>
        </w:rPr>
        <w:t>.</w:t>
      </w:r>
      <w:r w:rsidRPr="004D74DB">
        <w:rPr>
          <w:lang w:val="en-AU"/>
        </w:rPr>
        <w:t xml:space="preserve"> How are lifecycle costs documented or considered?</w:t>
      </w:r>
    </w:p>
    <w:p w14:paraId="3F19383D" w14:textId="66072667" w:rsidR="004D74DB" w:rsidRPr="004D74DB" w:rsidRDefault="00E5230D" w:rsidP="00C14B0D">
      <w:pPr>
        <w:pStyle w:val="Bullet"/>
        <w:rPr>
          <w:lang w:val="en-AU"/>
        </w:rPr>
      </w:pPr>
      <w:r w:rsidRPr="004D74DB">
        <w:rPr>
          <w:lang w:val="en-AU"/>
        </w:rPr>
        <w:t>How do you ensure that a fair and equitable process is undertaken to purchase products</w:t>
      </w:r>
      <w:r w:rsidR="00351792">
        <w:rPr>
          <w:lang w:val="en-AU"/>
        </w:rPr>
        <w:t xml:space="preserve"> and </w:t>
      </w:r>
      <w:r w:rsidRPr="004D74DB">
        <w:rPr>
          <w:lang w:val="en-AU"/>
        </w:rPr>
        <w:t>services, and that the best outcomes for the organisation, community and consumers are taken into account?</w:t>
      </w:r>
    </w:p>
    <w:p w14:paraId="27A3A702" w14:textId="35A29620" w:rsidR="00E5230D" w:rsidRPr="004D74DB" w:rsidRDefault="00E5230D" w:rsidP="00C14B0D">
      <w:pPr>
        <w:pStyle w:val="Bullet"/>
        <w:rPr>
          <w:lang w:val="en-AU"/>
        </w:rPr>
      </w:pPr>
      <w:r w:rsidRPr="004D74DB">
        <w:rPr>
          <w:lang w:val="en-AU"/>
        </w:rPr>
        <w:t xml:space="preserve">What procedures are in place to verify the delivery of agreed products or services? </w:t>
      </w:r>
    </w:p>
    <w:p w14:paraId="5EE08B77" w14:textId="77777777" w:rsidR="002F6A4E" w:rsidRDefault="002F6A4E">
      <w:pPr>
        <w:spacing w:line="240" w:lineRule="auto"/>
        <w:rPr>
          <w:lang w:val="en-AU"/>
        </w:rPr>
      </w:pPr>
    </w:p>
    <w:p w14:paraId="3AF2335B" w14:textId="5F6C7565" w:rsidR="002F6A4E" w:rsidRDefault="002F6A4E">
      <w:pPr>
        <w:spacing w:line="240" w:lineRule="auto"/>
        <w:rPr>
          <w:lang w:val="en-AU"/>
        </w:rPr>
      </w:pPr>
      <w:r>
        <w:rPr>
          <w:lang w:val="en-AU"/>
        </w:rPr>
        <w:br w:type="page"/>
      </w:r>
    </w:p>
    <w:p w14:paraId="28AEF275" w14:textId="68546F57" w:rsidR="00E23693" w:rsidRDefault="009E6A7E" w:rsidP="00E23693">
      <w:pPr>
        <w:pStyle w:val="Heading1"/>
        <w:rPr>
          <w:lang w:val="en-AU"/>
        </w:rPr>
      </w:pPr>
      <w:bookmarkStart w:id="15" w:name="_Toc48834814"/>
      <w:r w:rsidRPr="002D7BA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E11004" wp14:editId="4E3DF78B">
                <wp:simplePos x="0" y="0"/>
                <wp:positionH relativeFrom="margin">
                  <wp:posOffset>7925171</wp:posOffset>
                </wp:positionH>
                <wp:positionV relativeFrom="paragraph">
                  <wp:posOffset>-25400</wp:posOffset>
                </wp:positionV>
                <wp:extent cx="948522" cy="267419"/>
                <wp:effectExtent l="0" t="0" r="23495" b="1841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8522" cy="2674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7DDEDE" w14:textId="77777777" w:rsidR="00A3669F" w:rsidRPr="002D7BA9" w:rsidRDefault="00A3669F" w:rsidP="009E6A7E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lang w:val="en-AU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lang w:val="en-AU"/>
                              </w:rPr>
                              <w:t xml:space="preserve">No.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E11004" id="Text Box 5" o:spid="_x0000_s1029" type="#_x0000_t202" style="position:absolute;left:0;text-align:left;margin-left:624.05pt;margin-top:-2pt;width:74.7pt;height:21.05pt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" fillcolor="white [3201]" strokeweight=".5pt">
                <v:textbox>
                  <w:txbxContent>
                    <w:p w14:paraId="787DDEDE" w14:textId="77777777" w:rsidR="00A3669F" w:rsidRPr="002D7BA9" w:rsidRDefault="00A3669F" w:rsidP="009E6A7E">
                      <w:pPr>
                        <w:rPr>
                          <w:b/>
                          <w:bCs/>
                          <w:sz w:val="18"/>
                          <w:szCs w:val="18"/>
                          <w:lang w:val="en-AU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:lang w:val="en-AU"/>
                        </w:rPr>
                        <w:t xml:space="preserve">No.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C22DF">
        <w:rPr>
          <w:lang w:val="en-AU"/>
        </w:rPr>
        <w:t>Managers</w:t>
      </w:r>
      <w:r w:rsidR="00E554F3">
        <w:rPr>
          <w:lang w:val="en-AU"/>
        </w:rPr>
        <w:t xml:space="preserve"> Interview</w:t>
      </w:r>
      <w:bookmarkEnd w:id="15"/>
    </w:p>
    <w:p w14:paraId="2436ED83" w14:textId="410773AE" w:rsidR="002F6A4E" w:rsidRDefault="00E554F3" w:rsidP="002F6A4E">
      <w:pPr>
        <w:pStyle w:val="Heading2"/>
      </w:pPr>
      <w:r>
        <w:t>T</w:t>
      </w:r>
      <w:r w:rsidR="002F6A4E">
        <w:t>hemes</w:t>
      </w:r>
    </w:p>
    <w:p w14:paraId="6A4285BE" w14:textId="1025B910" w:rsidR="002F6A4E" w:rsidRDefault="002F6A4E" w:rsidP="002F6A4E">
      <w:pPr>
        <w:rPr>
          <w:lang w:val="en-AU"/>
        </w:rPr>
      </w:pPr>
      <w:r>
        <w:rPr>
          <w:lang w:val="en-AU"/>
        </w:rPr>
        <w:t>Themes for Managers relate to standards in governance, financial and contract management, partnerships, communication</w:t>
      </w:r>
      <w:r w:rsidR="00550631">
        <w:rPr>
          <w:lang w:val="en-AU"/>
        </w:rPr>
        <w:t>,</w:t>
      </w:r>
      <w:r>
        <w:rPr>
          <w:lang w:val="en-AU"/>
        </w:rPr>
        <w:t xml:space="preserve"> service outcomes</w:t>
      </w:r>
      <w:r w:rsidR="00550631" w:rsidRPr="00550631">
        <w:rPr>
          <w:lang w:val="en-AU"/>
        </w:rPr>
        <w:t xml:space="preserve"> </w:t>
      </w:r>
      <w:r w:rsidR="00550631">
        <w:rPr>
          <w:lang w:val="en-AU"/>
        </w:rPr>
        <w:t>and consumer outcomes</w:t>
      </w:r>
      <w:r>
        <w:rPr>
          <w:lang w:val="en-AU"/>
        </w:rPr>
        <w:t>:</w:t>
      </w:r>
    </w:p>
    <w:p w14:paraId="3B866BEE" w14:textId="4671BA16" w:rsidR="002F6A4E" w:rsidRDefault="00550631" w:rsidP="00550631">
      <w:pPr>
        <w:pStyle w:val="Bullet"/>
        <w:rPr>
          <w:lang w:val="en-AU"/>
        </w:rPr>
      </w:pPr>
      <w:r>
        <w:rPr>
          <w:lang w:val="en-AU"/>
        </w:rPr>
        <w:t xml:space="preserve">Documentation and record keeping – accuracy, availability, readability, reflection of policies and procedures, privacy and confidentiality, </w:t>
      </w:r>
      <w:r w:rsidR="00EC2E51">
        <w:rPr>
          <w:lang w:val="en-AU"/>
        </w:rPr>
        <w:t xml:space="preserve">compliance, </w:t>
      </w:r>
      <w:r>
        <w:rPr>
          <w:lang w:val="en-AU"/>
        </w:rPr>
        <w:t>review</w:t>
      </w:r>
      <w:r w:rsidR="00A94B93">
        <w:rPr>
          <w:lang w:val="en-AU"/>
        </w:rPr>
        <w:t>,</w:t>
      </w:r>
      <w:r>
        <w:rPr>
          <w:lang w:val="en-AU"/>
        </w:rPr>
        <w:t xml:space="preserve"> disposal</w:t>
      </w:r>
    </w:p>
    <w:p w14:paraId="17BC9A54" w14:textId="582F9C24" w:rsidR="00550631" w:rsidRDefault="00550631" w:rsidP="00550631">
      <w:pPr>
        <w:pStyle w:val="Bullet"/>
        <w:rPr>
          <w:lang w:val="en-AU"/>
        </w:rPr>
      </w:pPr>
      <w:r>
        <w:rPr>
          <w:lang w:val="en-AU"/>
        </w:rPr>
        <w:t xml:space="preserve">Client information </w:t>
      </w:r>
      <w:r w:rsidR="00A94B93">
        <w:rPr>
          <w:lang w:val="en-AU"/>
        </w:rPr>
        <w:t>– system</w:t>
      </w:r>
      <w:r w:rsidR="00580A38">
        <w:rPr>
          <w:lang w:val="en-AU"/>
        </w:rPr>
        <w:t>s</w:t>
      </w:r>
      <w:r w:rsidR="00A94B93">
        <w:rPr>
          <w:lang w:val="en-AU"/>
        </w:rPr>
        <w:t xml:space="preserve">, </w:t>
      </w:r>
      <w:r w:rsidR="00580A38">
        <w:rPr>
          <w:lang w:val="en-AU"/>
        </w:rPr>
        <w:t xml:space="preserve">processes, </w:t>
      </w:r>
      <w:r w:rsidR="00A94B93">
        <w:rPr>
          <w:lang w:val="en-AU"/>
        </w:rPr>
        <w:t>documentation, review</w:t>
      </w:r>
    </w:p>
    <w:p w14:paraId="01387E12" w14:textId="2C10F6FA" w:rsidR="00550631" w:rsidRDefault="00550631" w:rsidP="00550631">
      <w:pPr>
        <w:pStyle w:val="Bullet"/>
        <w:rPr>
          <w:lang w:val="en-AU"/>
        </w:rPr>
      </w:pPr>
      <w:r>
        <w:rPr>
          <w:lang w:val="en-AU"/>
        </w:rPr>
        <w:t>IT – system</w:t>
      </w:r>
      <w:r w:rsidR="00A3669F">
        <w:rPr>
          <w:lang w:val="en-AU"/>
        </w:rPr>
        <w:t>,</w:t>
      </w:r>
      <w:r>
        <w:rPr>
          <w:lang w:val="en-AU"/>
        </w:rPr>
        <w:t xml:space="preserve"> application</w:t>
      </w:r>
    </w:p>
    <w:p w14:paraId="4A09CB03" w14:textId="47CF723A" w:rsidR="00550631" w:rsidRDefault="00A94B93" w:rsidP="00550631">
      <w:pPr>
        <w:pStyle w:val="Bullet"/>
        <w:rPr>
          <w:lang w:val="en-AU"/>
        </w:rPr>
      </w:pPr>
      <w:r>
        <w:rPr>
          <w:lang w:val="en-AU"/>
        </w:rPr>
        <w:t>Risk management – system</w:t>
      </w:r>
      <w:r w:rsidR="00580A38">
        <w:rPr>
          <w:lang w:val="en-AU"/>
        </w:rPr>
        <w:t>,</w:t>
      </w:r>
      <w:r>
        <w:rPr>
          <w:lang w:val="en-AU"/>
        </w:rPr>
        <w:t xml:space="preserve"> incidents, clinical risks, audits</w:t>
      </w:r>
      <w:r w:rsidR="00EC2E51">
        <w:rPr>
          <w:lang w:val="en-AU"/>
        </w:rPr>
        <w:t>, compliance</w:t>
      </w:r>
    </w:p>
    <w:p w14:paraId="3258E89E" w14:textId="07C43290" w:rsidR="00A94B93" w:rsidRDefault="00A94B93" w:rsidP="00550631">
      <w:pPr>
        <w:pStyle w:val="Bullet"/>
        <w:rPr>
          <w:lang w:val="en-AU"/>
        </w:rPr>
      </w:pPr>
      <w:r>
        <w:rPr>
          <w:lang w:val="en-AU"/>
        </w:rPr>
        <w:t>Physical resources – managing for safety</w:t>
      </w:r>
    </w:p>
    <w:p w14:paraId="14D0F1C1" w14:textId="0C2AC788" w:rsidR="00A94B93" w:rsidRDefault="00A94B93" w:rsidP="00550631">
      <w:pPr>
        <w:pStyle w:val="Bullet"/>
        <w:rPr>
          <w:lang w:val="en-AU"/>
        </w:rPr>
      </w:pPr>
      <w:r>
        <w:rPr>
          <w:lang w:val="en-AU"/>
        </w:rPr>
        <w:t>Staff recruitment – process, agreements, roles and responsibilities, diversity, EEO</w:t>
      </w:r>
      <w:r w:rsidR="00A3669F">
        <w:rPr>
          <w:lang w:val="en-AU"/>
        </w:rPr>
        <w:t>,</w:t>
      </w:r>
      <w:r>
        <w:rPr>
          <w:lang w:val="en-AU"/>
        </w:rPr>
        <w:t xml:space="preserve"> review</w:t>
      </w:r>
    </w:p>
    <w:p w14:paraId="0BC14EE7" w14:textId="70B3B457" w:rsidR="00A94B93" w:rsidRDefault="00A3669F" w:rsidP="00550631">
      <w:pPr>
        <w:pStyle w:val="Bullet"/>
        <w:rPr>
          <w:lang w:val="en-AU"/>
        </w:rPr>
      </w:pPr>
      <w:r>
        <w:rPr>
          <w:lang w:val="en-AU"/>
        </w:rPr>
        <w:t>Training – skills, mandated requirements</w:t>
      </w:r>
    </w:p>
    <w:p w14:paraId="73EF7C37" w14:textId="6080A0CC" w:rsidR="00A3669F" w:rsidRDefault="00A3669F" w:rsidP="00550631">
      <w:pPr>
        <w:pStyle w:val="Bullet"/>
        <w:rPr>
          <w:lang w:val="en-AU"/>
        </w:rPr>
      </w:pPr>
      <w:r>
        <w:rPr>
          <w:lang w:val="en-AU"/>
        </w:rPr>
        <w:t>WHS – system, responsibilities, managing risk, documentation, training, equipment, inspections</w:t>
      </w:r>
    </w:p>
    <w:p w14:paraId="02860899" w14:textId="36ABF2C1" w:rsidR="00A3669F" w:rsidRDefault="00A3669F" w:rsidP="00550631">
      <w:pPr>
        <w:pStyle w:val="Bullet"/>
        <w:rPr>
          <w:lang w:val="en-AU"/>
        </w:rPr>
      </w:pPr>
      <w:r>
        <w:rPr>
          <w:lang w:val="en-AU"/>
        </w:rPr>
        <w:t>Diversity</w:t>
      </w:r>
      <w:r w:rsidR="00580A38">
        <w:rPr>
          <w:lang w:val="en-AU"/>
        </w:rPr>
        <w:t xml:space="preserve"> </w:t>
      </w:r>
      <w:r>
        <w:rPr>
          <w:lang w:val="en-AU"/>
        </w:rPr>
        <w:t>–</w:t>
      </w:r>
      <w:r w:rsidR="00580A38">
        <w:rPr>
          <w:lang w:val="en-AU"/>
        </w:rPr>
        <w:t xml:space="preserve"> </w:t>
      </w:r>
      <w:r>
        <w:rPr>
          <w:lang w:val="en-AU"/>
        </w:rPr>
        <w:t>monitoring acceptance</w:t>
      </w:r>
    </w:p>
    <w:p w14:paraId="2B085DE1" w14:textId="7EF9ECC8" w:rsidR="00A3669F" w:rsidRDefault="000342CD" w:rsidP="00550631">
      <w:pPr>
        <w:pStyle w:val="Bullet"/>
        <w:rPr>
          <w:lang w:val="en-AU"/>
        </w:rPr>
      </w:pPr>
      <w:r>
        <w:rPr>
          <w:lang w:val="en-AU"/>
        </w:rPr>
        <w:t xml:space="preserve">Working with others – collaborations, </w:t>
      </w:r>
      <w:r w:rsidR="0035103E">
        <w:rPr>
          <w:lang w:val="en-AU"/>
        </w:rPr>
        <w:t>communication</w:t>
      </w:r>
    </w:p>
    <w:p w14:paraId="54FDB828" w14:textId="559F55C8" w:rsidR="0035103E" w:rsidRDefault="0035103E" w:rsidP="00550631">
      <w:pPr>
        <w:pStyle w:val="Bullet"/>
        <w:rPr>
          <w:lang w:val="en-AU"/>
        </w:rPr>
      </w:pPr>
      <w:r>
        <w:rPr>
          <w:lang w:val="en-AU"/>
        </w:rPr>
        <w:t>Information sharing – protocols, accuracy, understandability</w:t>
      </w:r>
    </w:p>
    <w:p w14:paraId="5CAAB66B" w14:textId="6F7EFCAE" w:rsidR="0035103E" w:rsidRDefault="0035103E" w:rsidP="00550631">
      <w:pPr>
        <w:pStyle w:val="Bullet"/>
        <w:rPr>
          <w:lang w:val="en-AU"/>
        </w:rPr>
      </w:pPr>
      <w:r>
        <w:rPr>
          <w:lang w:val="en-AU"/>
        </w:rPr>
        <w:t>Performance measures and standards – established, monitored, support services and customers</w:t>
      </w:r>
    </w:p>
    <w:p w14:paraId="75B09931" w14:textId="3AAD9FF3" w:rsidR="0035103E" w:rsidRDefault="0035103E" w:rsidP="00550631">
      <w:pPr>
        <w:pStyle w:val="Bullet"/>
        <w:rPr>
          <w:lang w:val="en-AU"/>
        </w:rPr>
      </w:pPr>
      <w:r>
        <w:rPr>
          <w:lang w:val="en-AU"/>
        </w:rPr>
        <w:t xml:space="preserve">Consumers – participation, rights and responsibilities, </w:t>
      </w:r>
      <w:r w:rsidR="00201456">
        <w:rPr>
          <w:lang w:val="en-AU"/>
        </w:rPr>
        <w:t>complaints</w:t>
      </w:r>
    </w:p>
    <w:p w14:paraId="6471F2CB" w14:textId="1F900753" w:rsidR="002F6A4E" w:rsidRPr="0003301A" w:rsidRDefault="002F6A4E" w:rsidP="002F6A4E">
      <w:pPr>
        <w:pStyle w:val="Heading2"/>
      </w:pPr>
      <w:r>
        <w:t>Example Interview Questions</w:t>
      </w:r>
    </w:p>
    <w:p w14:paraId="6836A191" w14:textId="77777777" w:rsidR="002F6A4E" w:rsidRPr="00550631" w:rsidRDefault="002C0841" w:rsidP="00550631">
      <w:pPr>
        <w:pStyle w:val="Bullet"/>
        <w:rPr>
          <w:lang w:val="en-AU"/>
        </w:rPr>
      </w:pPr>
      <w:r w:rsidRPr="00550631">
        <w:rPr>
          <w:lang w:val="en-AU"/>
        </w:rPr>
        <w:t>How do you ensure that you review documentation in a planned way to make sure it reflects and supports agreed work practices?</w:t>
      </w:r>
    </w:p>
    <w:p w14:paraId="0F25C99B" w14:textId="1AB6E4C3" w:rsidR="002F6A4E" w:rsidRPr="00550631" w:rsidRDefault="002C0841" w:rsidP="00550631">
      <w:pPr>
        <w:pStyle w:val="Bullet"/>
        <w:rPr>
          <w:lang w:val="en-AU"/>
        </w:rPr>
      </w:pPr>
      <w:r w:rsidRPr="00550631">
        <w:rPr>
          <w:lang w:val="en-AU"/>
        </w:rPr>
        <w:t>What records are available to demonstrate consistent application of policies and procedures</w:t>
      </w:r>
      <w:r w:rsidR="00580A38">
        <w:rPr>
          <w:lang w:val="en-AU"/>
        </w:rPr>
        <w:t>?</w:t>
      </w:r>
    </w:p>
    <w:p w14:paraId="1DD2E2BF" w14:textId="766A88D3" w:rsidR="002F6A4E" w:rsidRPr="00550631" w:rsidRDefault="002C0841" w:rsidP="00550631">
      <w:pPr>
        <w:pStyle w:val="Bullet"/>
        <w:rPr>
          <w:lang w:val="en-AU"/>
        </w:rPr>
      </w:pPr>
      <w:r w:rsidRPr="00550631">
        <w:rPr>
          <w:lang w:val="en-AU"/>
        </w:rPr>
        <w:t>How do you ensure that records are legible</w:t>
      </w:r>
      <w:r w:rsidR="00550631" w:rsidRPr="00550631">
        <w:rPr>
          <w:lang w:val="en-AU"/>
        </w:rPr>
        <w:t xml:space="preserve"> and </w:t>
      </w:r>
      <w:r w:rsidRPr="00550631">
        <w:rPr>
          <w:lang w:val="en-AU"/>
        </w:rPr>
        <w:t>retrievable with defined retention times and disposal method?</w:t>
      </w:r>
    </w:p>
    <w:p w14:paraId="4B7D2C6F" w14:textId="77777777" w:rsidR="002F6A4E" w:rsidRPr="00550631" w:rsidRDefault="002C0841" w:rsidP="00550631">
      <w:pPr>
        <w:pStyle w:val="Bullet"/>
        <w:rPr>
          <w:lang w:val="en-AU"/>
        </w:rPr>
      </w:pPr>
      <w:r w:rsidRPr="00550631">
        <w:rPr>
          <w:lang w:val="en-AU"/>
        </w:rPr>
        <w:t>How do you ensure privacy and confidentiality principles are applied in providing or recording information?</w:t>
      </w:r>
    </w:p>
    <w:p w14:paraId="77D6C5DC" w14:textId="49E5389D" w:rsidR="002F6A4E" w:rsidRDefault="002C0841" w:rsidP="00550631">
      <w:pPr>
        <w:pStyle w:val="Bullet"/>
        <w:rPr>
          <w:lang w:val="en-AU"/>
        </w:rPr>
      </w:pPr>
      <w:r w:rsidRPr="00550631">
        <w:rPr>
          <w:lang w:val="en-AU"/>
        </w:rPr>
        <w:t>Describe your client information systems and documentation, and how they are reviewed to improve</w:t>
      </w:r>
      <w:r w:rsidRPr="00225B07">
        <w:rPr>
          <w:lang w:val="en-AU"/>
        </w:rPr>
        <w:t xml:space="preserve"> understanding of clients</w:t>
      </w:r>
      <w:r>
        <w:rPr>
          <w:lang w:val="en-AU"/>
        </w:rPr>
        <w:t xml:space="preserve"> and </w:t>
      </w:r>
      <w:r w:rsidRPr="00225B07">
        <w:rPr>
          <w:lang w:val="en-AU"/>
        </w:rPr>
        <w:t>service usage</w:t>
      </w:r>
      <w:r>
        <w:rPr>
          <w:lang w:val="en-AU"/>
        </w:rPr>
        <w:t>.</w:t>
      </w:r>
    </w:p>
    <w:p w14:paraId="15A58F05" w14:textId="77777777" w:rsidR="002F6A4E" w:rsidRPr="00550631" w:rsidRDefault="002C0841" w:rsidP="00550631">
      <w:pPr>
        <w:pStyle w:val="Bullet"/>
        <w:rPr>
          <w:lang w:val="en-AU"/>
        </w:rPr>
      </w:pPr>
      <w:r w:rsidRPr="00550631">
        <w:rPr>
          <w:lang w:val="en-AU"/>
        </w:rPr>
        <w:t>How does the organisation’s IT infrastructure, protocols and procedures support effective and secure management of client and corporate data?</w:t>
      </w:r>
    </w:p>
    <w:p w14:paraId="632C76EB" w14:textId="77777777" w:rsidR="002F6A4E" w:rsidRPr="00A94B93" w:rsidRDefault="002C0841" w:rsidP="00A94B93">
      <w:pPr>
        <w:pStyle w:val="Bullet"/>
        <w:rPr>
          <w:lang w:val="en-AU"/>
        </w:rPr>
      </w:pPr>
      <w:r w:rsidRPr="00A94B93">
        <w:rPr>
          <w:lang w:val="en-AU"/>
        </w:rPr>
        <w:t xml:space="preserve">Do you have a system that guides comprehensive attention to all business-related incidents, adverse events and near misses? (ie. </w:t>
      </w:r>
      <w:r w:rsidRPr="00A94B93">
        <w:rPr>
          <w:lang w:val="en-GB"/>
        </w:rPr>
        <w:t>identified, investigated, recorded, reported</w:t>
      </w:r>
      <w:r w:rsidRPr="00A94B93">
        <w:rPr>
          <w:lang w:val="en-AU"/>
        </w:rPr>
        <w:t>, and analysis for trends and action.)</w:t>
      </w:r>
    </w:p>
    <w:p w14:paraId="2B3AD472" w14:textId="3E0284CC" w:rsidR="002F6A4E" w:rsidRPr="00A94B93" w:rsidRDefault="002C0841" w:rsidP="00A94B93">
      <w:pPr>
        <w:pStyle w:val="Bullet"/>
        <w:rPr>
          <w:lang w:val="en-AU"/>
        </w:rPr>
      </w:pPr>
      <w:r w:rsidRPr="00A94B93">
        <w:rPr>
          <w:lang w:val="en-AU"/>
        </w:rPr>
        <w:t>How do you ensure that clinical risks are identified, assigned</w:t>
      </w:r>
      <w:r w:rsidR="00580A38">
        <w:rPr>
          <w:lang w:val="en-AU"/>
        </w:rPr>
        <w:t xml:space="preserve"> and </w:t>
      </w:r>
      <w:r w:rsidRPr="00A94B93">
        <w:rPr>
          <w:lang w:val="en-AU"/>
        </w:rPr>
        <w:t>managed for each service user type?</w:t>
      </w:r>
    </w:p>
    <w:p w14:paraId="696BEE65" w14:textId="77777777" w:rsidR="002F6A4E" w:rsidRPr="00A94B93" w:rsidRDefault="002C0841" w:rsidP="00A94B93">
      <w:pPr>
        <w:pStyle w:val="Bullet"/>
        <w:rPr>
          <w:caps/>
          <w:color w:val="auto"/>
          <w:kern w:val="0"/>
          <w:lang w:val="en-AU"/>
        </w:rPr>
      </w:pPr>
      <w:r w:rsidRPr="00A94B93">
        <w:rPr>
          <w:lang w:val="en-AU"/>
        </w:rPr>
        <w:t>How are audits used to provide assurance that risk management systems are in place and effective?</w:t>
      </w:r>
      <w:r w:rsidRPr="00A94B93">
        <w:rPr>
          <w:lang w:val="en-AU"/>
        </w:rPr>
        <w:tab/>
      </w:r>
    </w:p>
    <w:p w14:paraId="39496BBD" w14:textId="07415D9F" w:rsidR="002F6A4E" w:rsidRPr="00A94B93" w:rsidRDefault="00A94B93" w:rsidP="00A94B93">
      <w:pPr>
        <w:pStyle w:val="Bullet"/>
        <w:rPr>
          <w:caps/>
          <w:color w:val="auto"/>
          <w:kern w:val="0"/>
          <w:lang w:val="en-AU"/>
        </w:rPr>
      </w:pPr>
      <w:r w:rsidRPr="00A94B93">
        <w:rPr>
          <w:lang w:val="en-AU"/>
        </w:rPr>
        <w:t>W</w:t>
      </w:r>
      <w:r w:rsidR="002C0841" w:rsidRPr="00A94B93">
        <w:rPr>
          <w:lang w:val="en-AU"/>
        </w:rPr>
        <w:t>hat systems or guiding documents do you use to manage the physical resources to ensure effective, safe and efficient services?</w:t>
      </w:r>
    </w:p>
    <w:p w14:paraId="712D4618" w14:textId="66B44380" w:rsidR="002F6A4E" w:rsidRPr="00A94B93" w:rsidRDefault="002C0841" w:rsidP="00A94B93">
      <w:pPr>
        <w:pStyle w:val="Bullet"/>
        <w:rPr>
          <w:lang w:val="en-AU"/>
        </w:rPr>
      </w:pPr>
      <w:r w:rsidRPr="00A94B93">
        <w:rPr>
          <w:lang w:val="en-AU"/>
        </w:rPr>
        <w:t xml:space="preserve">What do you do to make sure staff and volunteer recruitment, selection and appointment processes ensure appointees have the right skills and qualifications, </w:t>
      </w:r>
      <w:r w:rsidRPr="00A94B93">
        <w:rPr>
          <w:lang w:val="en-GB"/>
        </w:rPr>
        <w:t>uphold the safety and security of consumers</w:t>
      </w:r>
      <w:r w:rsidRPr="00A94B93">
        <w:rPr>
          <w:lang w:val="en-AU"/>
        </w:rPr>
        <w:t xml:space="preserve"> and meet legal requirements?</w:t>
      </w:r>
      <w:r w:rsidR="002F6A4E" w:rsidRPr="00A94B93">
        <w:rPr>
          <w:lang w:val="en-AU"/>
        </w:rPr>
        <w:t xml:space="preserve"> </w:t>
      </w:r>
      <w:r w:rsidRPr="00A94B93">
        <w:rPr>
          <w:lang w:val="en-AU"/>
        </w:rPr>
        <w:t>Are agreed conditions of employment documented?</w:t>
      </w:r>
    </w:p>
    <w:p w14:paraId="05A68C84" w14:textId="0D2F7878" w:rsidR="002C0841" w:rsidRPr="00A94B93" w:rsidRDefault="002C0841" w:rsidP="00A94B93">
      <w:pPr>
        <w:pStyle w:val="Bullet"/>
        <w:rPr>
          <w:lang w:val="en-GB"/>
        </w:rPr>
      </w:pPr>
      <w:r w:rsidRPr="00A94B93">
        <w:rPr>
          <w:lang w:val="en-AU"/>
        </w:rPr>
        <w:t xml:space="preserve">How do you ensure that all staff and volunteers have documented role and responsibilities, and that </w:t>
      </w:r>
      <w:r w:rsidRPr="00A94B93">
        <w:rPr>
          <w:lang w:val="en-GB"/>
        </w:rPr>
        <w:t>incorporate the acceptance of diversity?</w:t>
      </w:r>
    </w:p>
    <w:p w14:paraId="74AAE7F9" w14:textId="77777777" w:rsidR="00A90654" w:rsidRDefault="00A90654" w:rsidP="0011493B">
      <w:pPr>
        <w:rPr>
          <w:lang w:val="en-AU"/>
        </w:rPr>
      </w:pPr>
    </w:p>
    <w:p w14:paraId="3D0241B6" w14:textId="77777777" w:rsidR="00A90654" w:rsidRDefault="00A90654" w:rsidP="00A90654">
      <w:pPr>
        <w:rPr>
          <w:lang w:val="en-AU"/>
        </w:rPr>
      </w:pPr>
    </w:p>
    <w:p w14:paraId="27C76854" w14:textId="2E43034A" w:rsidR="002F6A4E" w:rsidRPr="00A3669F" w:rsidRDefault="002C0841" w:rsidP="00A3669F">
      <w:pPr>
        <w:pStyle w:val="Bullet"/>
        <w:rPr>
          <w:lang w:val="en-AU"/>
        </w:rPr>
      </w:pPr>
      <w:r w:rsidRPr="00A3669F">
        <w:rPr>
          <w:lang w:val="en-AU"/>
        </w:rPr>
        <w:t xml:space="preserve">Do you have a review system to </w:t>
      </w:r>
      <w:r w:rsidR="00580A38">
        <w:rPr>
          <w:lang w:val="en-AU"/>
        </w:rPr>
        <w:t>make sure</w:t>
      </w:r>
      <w:r w:rsidRPr="00A3669F">
        <w:rPr>
          <w:lang w:val="en-AU"/>
        </w:rPr>
        <w:t xml:space="preserve"> </w:t>
      </w:r>
      <w:r w:rsidRPr="00A3669F">
        <w:rPr>
          <w:lang w:val="en-GB"/>
        </w:rPr>
        <w:t xml:space="preserve">role descriptions are current and appropriate? </w:t>
      </w:r>
      <w:r w:rsidRPr="00A3669F">
        <w:rPr>
          <w:lang w:val="en-GB"/>
        </w:rPr>
        <w:tab/>
      </w:r>
      <w:r w:rsidRPr="00A3669F">
        <w:rPr>
          <w:lang w:val="en-AU"/>
        </w:rPr>
        <w:t>How do you ensure that Equal Employment Opportunity philosophy is accepted and compliance is evident across the organisation?</w:t>
      </w:r>
    </w:p>
    <w:p w14:paraId="46BDE302" w14:textId="08C23C38" w:rsidR="002F6A4E" w:rsidRPr="00A94B93" w:rsidRDefault="00580A38" w:rsidP="00A94B93">
      <w:pPr>
        <w:pStyle w:val="Bullet"/>
        <w:rPr>
          <w:lang w:val="en-AU"/>
        </w:rPr>
      </w:pPr>
      <w:r>
        <w:rPr>
          <w:lang w:val="en-AU"/>
        </w:rPr>
        <w:t>D</w:t>
      </w:r>
      <w:r w:rsidR="002C0841" w:rsidRPr="00A94B93">
        <w:rPr>
          <w:lang w:val="en-AU"/>
        </w:rPr>
        <w:t>o you have a performance review process that includes development planning for staff and volunteers to meet personal and organisational objectives?</w:t>
      </w:r>
    </w:p>
    <w:p w14:paraId="2E1CA231" w14:textId="77777777" w:rsidR="002F6A4E" w:rsidRDefault="002C0841" w:rsidP="00A3669F">
      <w:pPr>
        <w:pStyle w:val="Bullet"/>
        <w:rPr>
          <w:lang w:val="en-AU"/>
        </w:rPr>
      </w:pPr>
      <w:r>
        <w:rPr>
          <w:lang w:val="en-AU"/>
        </w:rPr>
        <w:t xml:space="preserve">How do you make sure </w:t>
      </w:r>
      <w:r w:rsidRPr="002338B4">
        <w:rPr>
          <w:lang w:val="en-AU"/>
        </w:rPr>
        <w:t>legislative and mandated requirements relating to training</w:t>
      </w:r>
      <w:r w:rsidRPr="00C552CA">
        <w:rPr>
          <w:lang w:val="en-AU"/>
        </w:rPr>
        <w:t xml:space="preserve"> are met</w:t>
      </w:r>
      <w:r>
        <w:rPr>
          <w:lang w:val="en-AU"/>
        </w:rPr>
        <w:t>?</w:t>
      </w:r>
    </w:p>
    <w:p w14:paraId="02B1A8D1" w14:textId="1F7F9048" w:rsidR="002F6A4E" w:rsidRPr="00A3669F" w:rsidRDefault="002C0841" w:rsidP="00A3669F">
      <w:pPr>
        <w:pStyle w:val="Bullet"/>
        <w:rPr>
          <w:lang w:val="en-AU"/>
        </w:rPr>
      </w:pPr>
      <w:r w:rsidRPr="00A3669F">
        <w:rPr>
          <w:lang w:val="en-AU"/>
        </w:rPr>
        <w:t>How you implement WHS procedures that describe control measures for higher risk activities?</w:t>
      </w:r>
    </w:p>
    <w:p w14:paraId="185FA529" w14:textId="487428DC" w:rsidR="002F6A4E" w:rsidRDefault="002C0841" w:rsidP="00A3669F">
      <w:pPr>
        <w:pStyle w:val="Bullet"/>
      </w:pPr>
      <w:r w:rsidRPr="00A3669F">
        <w:rPr>
          <w:lang w:val="en-AU"/>
        </w:rPr>
        <w:t>Describe your WHS system, e</w:t>
      </w:r>
      <w:r w:rsidR="00E554F3">
        <w:rPr>
          <w:lang w:val="en-AU"/>
        </w:rPr>
        <w:t>.g.</w:t>
      </w:r>
      <w:r w:rsidR="00A3669F" w:rsidRPr="00A3669F">
        <w:rPr>
          <w:lang w:val="en-AU"/>
        </w:rPr>
        <w:t xml:space="preserve"> </w:t>
      </w:r>
      <w:r w:rsidR="00A3669F">
        <w:t>g</w:t>
      </w:r>
      <w:r w:rsidRPr="00A3669F">
        <w:t>uiding documents</w:t>
      </w:r>
      <w:r w:rsidR="00A3669F" w:rsidRPr="00A3669F">
        <w:t>, r</w:t>
      </w:r>
      <w:r w:rsidRPr="00A3669F">
        <w:t>oles and responsibilities</w:t>
      </w:r>
      <w:r w:rsidR="00A3669F" w:rsidRPr="00A3669F">
        <w:t xml:space="preserve">, </w:t>
      </w:r>
      <w:r w:rsidRPr="00A3669F">
        <w:t>duty of care</w:t>
      </w:r>
      <w:r w:rsidR="00A3669F" w:rsidRPr="00A3669F">
        <w:t xml:space="preserve">, </w:t>
      </w:r>
      <w:r w:rsidRPr="00A3669F">
        <w:t>physical accessibility</w:t>
      </w:r>
      <w:r w:rsidR="00A3669F" w:rsidRPr="00A3669F">
        <w:t xml:space="preserve">, </w:t>
      </w:r>
      <w:r w:rsidRPr="00A3669F">
        <w:t>hazards control</w:t>
      </w:r>
      <w:r w:rsidR="00A3669F" w:rsidRPr="00A3669F">
        <w:t xml:space="preserve">, </w:t>
      </w:r>
      <w:r w:rsidRPr="00A3669F">
        <w:t>contingency planning</w:t>
      </w:r>
      <w:r w:rsidR="00A3669F" w:rsidRPr="00A3669F">
        <w:t xml:space="preserve">, </w:t>
      </w:r>
      <w:r w:rsidRPr="00A3669F">
        <w:t>incident reporting, corrective action</w:t>
      </w:r>
      <w:r w:rsidR="00A3669F" w:rsidRPr="00A3669F">
        <w:t xml:space="preserve">, </w:t>
      </w:r>
      <w:r w:rsidRPr="00A3669F">
        <w:t>equitable claims management and a commitment to effective rehabilitation</w:t>
      </w:r>
      <w:r w:rsidR="00A3669F" w:rsidRPr="00A3669F">
        <w:t xml:space="preserve">, </w:t>
      </w:r>
      <w:r w:rsidR="002F6A4E" w:rsidRPr="00A3669F">
        <w:t>employee training, including specialised equipment.</w:t>
      </w:r>
    </w:p>
    <w:p w14:paraId="0BC36492" w14:textId="608943AA" w:rsidR="002234A2" w:rsidRPr="00A3669F" w:rsidRDefault="002234A2" w:rsidP="00A3669F">
      <w:pPr>
        <w:pStyle w:val="Bullet"/>
      </w:pPr>
      <w:r>
        <w:t>How do you manage psychological hazards – stress, workload, trauma.</w:t>
      </w:r>
    </w:p>
    <w:p w14:paraId="408B2478" w14:textId="5330B320" w:rsidR="002F6A4E" w:rsidRDefault="002C0841" w:rsidP="00A3669F">
      <w:pPr>
        <w:pStyle w:val="Bullet"/>
        <w:rPr>
          <w:lang w:val="en-AU"/>
        </w:rPr>
      </w:pPr>
      <w:r w:rsidRPr="00A3669F">
        <w:rPr>
          <w:lang w:val="en-AU"/>
        </w:rPr>
        <w:t>Do you use any audits or inspections to verify policy and procedure compliance?</w:t>
      </w:r>
    </w:p>
    <w:p w14:paraId="47D7FEAB" w14:textId="6DF3C9DA" w:rsidR="002234A2" w:rsidRPr="00A3669F" w:rsidRDefault="002234A2" w:rsidP="00A3669F">
      <w:pPr>
        <w:pStyle w:val="Bullet"/>
        <w:rPr>
          <w:lang w:val="en-AU"/>
        </w:rPr>
      </w:pPr>
      <w:r>
        <w:rPr>
          <w:lang w:val="en-AU"/>
        </w:rPr>
        <w:t>How do you ensure all staff are able to work effectively with diverse groups?</w:t>
      </w:r>
    </w:p>
    <w:p w14:paraId="3D5D4115" w14:textId="77777777" w:rsidR="002F6A4E" w:rsidRPr="00A3669F" w:rsidRDefault="002C0841" w:rsidP="00A3669F">
      <w:pPr>
        <w:pStyle w:val="Bullet"/>
        <w:rPr>
          <w:caps/>
          <w:color w:val="auto"/>
          <w:kern w:val="0"/>
          <w:lang w:val="en-AU"/>
        </w:rPr>
      </w:pPr>
      <w:r w:rsidRPr="00A3669F">
        <w:rPr>
          <w:lang w:val="en-AU"/>
        </w:rPr>
        <w:t>Have you identified mechanisms for measuring performance regarding the acceptance of diversity?</w:t>
      </w:r>
      <w:bookmarkStart w:id="16" w:name="_Hlk48035004"/>
    </w:p>
    <w:p w14:paraId="4E9CCF5C" w14:textId="432637C9" w:rsidR="002F6A4E" w:rsidRPr="0035103E" w:rsidRDefault="002C0841" w:rsidP="0035103E">
      <w:pPr>
        <w:pStyle w:val="Bullet"/>
        <w:rPr>
          <w:caps/>
          <w:color w:val="auto"/>
          <w:kern w:val="0"/>
          <w:lang w:val="en-AU"/>
        </w:rPr>
      </w:pPr>
      <w:r w:rsidRPr="0035103E">
        <w:rPr>
          <w:lang w:val="en-AU"/>
        </w:rPr>
        <w:t xml:space="preserve">Can you tell me about how collaborative and cooperative activity can be identified to align to a common purpose or strategic goals by staff, managers and senior executive? </w:t>
      </w:r>
      <w:bookmarkEnd w:id="16"/>
    </w:p>
    <w:p w14:paraId="79D032C5" w14:textId="4A3AA35D" w:rsidR="002F6A4E" w:rsidRDefault="002C0841" w:rsidP="0035103E">
      <w:pPr>
        <w:pStyle w:val="Bullet"/>
        <w:rPr>
          <w:lang w:val="en-AU"/>
        </w:rPr>
      </w:pPr>
      <w:r w:rsidRPr="001821F7">
        <w:rPr>
          <w:lang w:val="en-AU"/>
        </w:rPr>
        <w:t>In relation to communication, how do you</w:t>
      </w:r>
      <w:r>
        <w:rPr>
          <w:lang w:val="en-AU"/>
        </w:rPr>
        <w:t xml:space="preserve"> </w:t>
      </w:r>
      <w:r w:rsidRPr="001821F7">
        <w:rPr>
          <w:lang w:val="en-AU"/>
        </w:rPr>
        <w:t>defin</w:t>
      </w:r>
      <w:r>
        <w:rPr>
          <w:lang w:val="en-AU"/>
        </w:rPr>
        <w:t>e</w:t>
      </w:r>
      <w:r w:rsidRPr="001821F7">
        <w:rPr>
          <w:lang w:val="en-AU"/>
        </w:rPr>
        <w:t xml:space="preserve"> </w:t>
      </w:r>
      <w:r>
        <w:rPr>
          <w:lang w:val="en-AU"/>
        </w:rPr>
        <w:t xml:space="preserve">and record </w:t>
      </w:r>
      <w:r w:rsidRPr="001821F7">
        <w:rPr>
          <w:lang w:val="en-AU"/>
        </w:rPr>
        <w:t xml:space="preserve">internal and external target groups, communication processes </w:t>
      </w:r>
      <w:r>
        <w:rPr>
          <w:lang w:val="en-AU"/>
        </w:rPr>
        <w:t>to be used</w:t>
      </w:r>
      <w:r w:rsidR="00EC2E51">
        <w:rPr>
          <w:lang w:val="en-AU"/>
        </w:rPr>
        <w:t>,</w:t>
      </w:r>
      <w:r>
        <w:rPr>
          <w:lang w:val="en-AU"/>
        </w:rPr>
        <w:t xml:space="preserve"> </w:t>
      </w:r>
      <w:r w:rsidRPr="001821F7">
        <w:rPr>
          <w:lang w:val="en-AU"/>
        </w:rPr>
        <w:t>and time</w:t>
      </w:r>
      <w:r w:rsidR="00EC2E51">
        <w:rPr>
          <w:lang w:val="en-AU"/>
        </w:rPr>
        <w:t>frames or timeliness</w:t>
      </w:r>
      <w:r>
        <w:rPr>
          <w:lang w:val="en-AU"/>
        </w:rPr>
        <w:t>?</w:t>
      </w:r>
    </w:p>
    <w:p w14:paraId="739F74C0" w14:textId="38C58F26" w:rsidR="00550631" w:rsidRDefault="002C0841" w:rsidP="0035103E">
      <w:pPr>
        <w:pStyle w:val="Bullet"/>
        <w:rPr>
          <w:b/>
          <w:bCs/>
          <w:lang w:val="en-AU"/>
        </w:rPr>
      </w:pPr>
      <w:r>
        <w:rPr>
          <w:lang w:val="en-AU"/>
        </w:rPr>
        <w:t>How do you ensure that a</w:t>
      </w:r>
      <w:r w:rsidRPr="00C552CA">
        <w:rPr>
          <w:lang w:val="en-AU"/>
        </w:rPr>
        <w:t xml:space="preserve">ll staff </w:t>
      </w:r>
      <w:r>
        <w:rPr>
          <w:lang w:val="en-AU"/>
        </w:rPr>
        <w:t xml:space="preserve">know to </w:t>
      </w:r>
      <w:r w:rsidRPr="00C552CA">
        <w:rPr>
          <w:lang w:val="en-AU"/>
        </w:rPr>
        <w:t>convey information accurately, succinctly and free of jargon</w:t>
      </w:r>
      <w:r>
        <w:rPr>
          <w:lang w:val="en-AU"/>
        </w:rPr>
        <w:t>?</w:t>
      </w:r>
    </w:p>
    <w:p w14:paraId="6FB61A08" w14:textId="4DFE0B17" w:rsidR="002C0841" w:rsidRPr="0035103E" w:rsidRDefault="002C0841" w:rsidP="0035103E">
      <w:pPr>
        <w:pStyle w:val="Bullet"/>
        <w:rPr>
          <w:lang w:val="en-AU"/>
        </w:rPr>
      </w:pPr>
      <w:r w:rsidRPr="0035103E">
        <w:rPr>
          <w:lang w:val="en-AU"/>
        </w:rPr>
        <w:t>Tell me how appropriate information sharing protocols are promoted and practiced.</w:t>
      </w:r>
    </w:p>
    <w:p w14:paraId="63E46A16" w14:textId="500944C2" w:rsidR="00550631" w:rsidRPr="0035103E" w:rsidRDefault="002C0841" w:rsidP="0035103E">
      <w:pPr>
        <w:pStyle w:val="Bullet"/>
        <w:rPr>
          <w:lang w:val="en-AU"/>
        </w:rPr>
      </w:pPr>
      <w:r w:rsidRPr="0035103E">
        <w:rPr>
          <w:lang w:val="en-AU"/>
        </w:rPr>
        <w:t>Tell me about what performance measures are in place to monitor outcomes achieved</w:t>
      </w:r>
      <w:r w:rsidR="00EC2E51">
        <w:rPr>
          <w:lang w:val="en-AU"/>
        </w:rPr>
        <w:t>.</w:t>
      </w:r>
      <w:r w:rsidRPr="0035103E">
        <w:rPr>
          <w:lang w:val="en-AU"/>
        </w:rPr>
        <w:t xml:space="preserve"> (e.g. quality and quantity, waiting times, timeliness, cost, satisfaction level) </w:t>
      </w:r>
    </w:p>
    <w:p w14:paraId="377B5D4E" w14:textId="3C110020" w:rsidR="00550631" w:rsidRPr="0035103E" w:rsidRDefault="002C0841" w:rsidP="0035103E">
      <w:pPr>
        <w:pStyle w:val="Bullet"/>
        <w:rPr>
          <w:lang w:val="en-AU"/>
        </w:rPr>
      </w:pPr>
      <w:r w:rsidRPr="0035103E">
        <w:rPr>
          <w:lang w:val="en-AU"/>
        </w:rPr>
        <w:t>How are achievements against planned outcomes monitored, and how is the information used to improve service provision?</w:t>
      </w:r>
    </w:p>
    <w:p w14:paraId="16F3C939" w14:textId="1CD54050" w:rsidR="00550631" w:rsidRPr="0035103E" w:rsidRDefault="002C0841" w:rsidP="0035103E">
      <w:pPr>
        <w:pStyle w:val="Bullet"/>
        <w:rPr>
          <w:lang w:val="en-AU"/>
        </w:rPr>
      </w:pPr>
      <w:r w:rsidRPr="0035103E">
        <w:rPr>
          <w:lang w:val="en-AU"/>
        </w:rPr>
        <w:t>How are accepted service standards and evidence-based guidelines used to support services (including customer service standards)</w:t>
      </w:r>
      <w:r w:rsidR="00EC2E51">
        <w:rPr>
          <w:lang w:val="en-AU"/>
        </w:rPr>
        <w:t>?</w:t>
      </w:r>
    </w:p>
    <w:p w14:paraId="3CB3CE15" w14:textId="682F2A45" w:rsidR="00550631" w:rsidRPr="00C442A1" w:rsidRDefault="00C077AE" w:rsidP="0035103E">
      <w:pPr>
        <w:pStyle w:val="Bullet"/>
        <w:rPr>
          <w:lang w:val="en-AU"/>
        </w:rPr>
      </w:pPr>
      <w:r w:rsidRPr="00C442A1">
        <w:rPr>
          <w:lang w:val="en-AU"/>
        </w:rPr>
        <w:t>Do you provide any resources to enable consumer participation in plan</w:t>
      </w:r>
      <w:r w:rsidR="00DF2E0F" w:rsidRPr="00C442A1">
        <w:rPr>
          <w:lang w:val="en-AU"/>
        </w:rPr>
        <w:t>n</w:t>
      </w:r>
      <w:r w:rsidRPr="00C442A1">
        <w:rPr>
          <w:lang w:val="en-AU"/>
        </w:rPr>
        <w:t>ing?</w:t>
      </w:r>
    </w:p>
    <w:p w14:paraId="5986830E" w14:textId="185EA68D" w:rsidR="00550631" w:rsidRPr="0035103E" w:rsidRDefault="002C0841" w:rsidP="0035103E">
      <w:pPr>
        <w:pStyle w:val="Bullet"/>
        <w:rPr>
          <w:lang w:val="en-AU"/>
        </w:rPr>
      </w:pPr>
      <w:r w:rsidRPr="0035103E">
        <w:rPr>
          <w:lang w:val="en-AU"/>
        </w:rPr>
        <w:t>How do you ensure that consumers, advocates, and carer rights and responsibilities are linked to Human Rights convention and effectively promoted</w:t>
      </w:r>
      <w:r w:rsidR="00550631" w:rsidRPr="0035103E">
        <w:rPr>
          <w:lang w:val="en-AU"/>
        </w:rPr>
        <w:t>?</w:t>
      </w:r>
    </w:p>
    <w:p w14:paraId="7F27826B" w14:textId="5F22BA25" w:rsidR="00550631" w:rsidRPr="0035103E" w:rsidRDefault="002C0841" w:rsidP="0035103E">
      <w:pPr>
        <w:pStyle w:val="Bullet"/>
        <w:rPr>
          <w:lang w:val="en-AU"/>
        </w:rPr>
      </w:pPr>
      <w:r w:rsidRPr="0035103E">
        <w:rPr>
          <w:lang w:val="en-AU"/>
        </w:rPr>
        <w:t>Provide some examples where customer service standards are documented, precise and measurable.</w:t>
      </w:r>
    </w:p>
    <w:p w14:paraId="410857A3" w14:textId="48A7C7D3" w:rsidR="002C0841" w:rsidRPr="0035103E" w:rsidRDefault="002C0841" w:rsidP="0035103E">
      <w:pPr>
        <w:pStyle w:val="Bullet"/>
        <w:rPr>
          <w:lang w:val="en-AU"/>
        </w:rPr>
      </w:pPr>
      <w:r w:rsidRPr="0035103E">
        <w:rPr>
          <w:lang w:val="en-AU"/>
        </w:rPr>
        <w:t>How has a process for managing consumer complaints been implemented?</w:t>
      </w:r>
    </w:p>
    <w:p w14:paraId="61CD27C4" w14:textId="77777777" w:rsidR="002C0841" w:rsidRDefault="002C0841">
      <w:pPr>
        <w:spacing w:line="240" w:lineRule="auto"/>
        <w:rPr>
          <w:lang w:val="en-AU"/>
        </w:rPr>
      </w:pPr>
      <w:r>
        <w:rPr>
          <w:lang w:val="en-AU"/>
        </w:rPr>
        <w:br w:type="page"/>
      </w:r>
    </w:p>
    <w:p w14:paraId="02B2C230" w14:textId="4EA65188" w:rsidR="006F0C7E" w:rsidRDefault="009E6A7E" w:rsidP="006F0C7E">
      <w:pPr>
        <w:pStyle w:val="Heading1"/>
        <w:rPr>
          <w:lang w:val="en-AU"/>
        </w:rPr>
      </w:pPr>
      <w:bookmarkStart w:id="17" w:name="_Toc48834815"/>
      <w:r w:rsidRPr="002D7BA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3BAAED" wp14:editId="5DB09873">
                <wp:simplePos x="0" y="0"/>
                <wp:positionH relativeFrom="margin">
                  <wp:posOffset>7936230</wp:posOffset>
                </wp:positionH>
                <wp:positionV relativeFrom="paragraph">
                  <wp:posOffset>-25771</wp:posOffset>
                </wp:positionV>
                <wp:extent cx="948522" cy="267419"/>
                <wp:effectExtent l="0" t="0" r="23495" b="1841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8522" cy="2674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E00C4A" w14:textId="77777777" w:rsidR="00A3669F" w:rsidRPr="002D7BA9" w:rsidRDefault="00A3669F" w:rsidP="009E6A7E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lang w:val="en-AU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lang w:val="en-AU"/>
                              </w:rPr>
                              <w:t xml:space="preserve">No.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3BAAED" id="Text Box 12" o:spid="_x0000_s1030" type="#_x0000_t202" style="position:absolute;left:0;text-align:left;margin-left:624.9pt;margin-top:-2.05pt;width:74.7pt;height:21.05pt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" fillcolor="white [3201]" strokeweight=".5pt">
                <v:textbox>
                  <w:txbxContent>
                    <w:p w14:paraId="10E00C4A" w14:textId="77777777" w:rsidR="00A3669F" w:rsidRPr="002D7BA9" w:rsidRDefault="00A3669F" w:rsidP="009E6A7E">
                      <w:pPr>
                        <w:rPr>
                          <w:b/>
                          <w:bCs/>
                          <w:sz w:val="18"/>
                          <w:szCs w:val="18"/>
                          <w:lang w:val="en-AU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:lang w:val="en-AU"/>
                        </w:rPr>
                        <w:t xml:space="preserve">No.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C22DF">
        <w:rPr>
          <w:lang w:val="en-AU"/>
        </w:rPr>
        <w:t>Staff</w:t>
      </w:r>
      <w:r w:rsidR="00E554F3">
        <w:rPr>
          <w:lang w:val="en-AU"/>
        </w:rPr>
        <w:t xml:space="preserve"> Interview</w:t>
      </w:r>
      <w:bookmarkEnd w:id="17"/>
    </w:p>
    <w:p w14:paraId="59FA8DB6" w14:textId="1C9B7518" w:rsidR="001D431F" w:rsidRDefault="00E554F3" w:rsidP="001D431F">
      <w:pPr>
        <w:pStyle w:val="Heading2"/>
      </w:pPr>
      <w:r>
        <w:t>T</w:t>
      </w:r>
      <w:r w:rsidR="001D431F">
        <w:t>hemes</w:t>
      </w:r>
    </w:p>
    <w:p w14:paraId="7C1B65B1" w14:textId="2876E6D5" w:rsidR="001D431F" w:rsidRDefault="001D431F" w:rsidP="001D431F">
      <w:pPr>
        <w:rPr>
          <w:lang w:val="en-AU"/>
        </w:rPr>
      </w:pPr>
      <w:r>
        <w:rPr>
          <w:lang w:val="en-AU"/>
        </w:rPr>
        <w:t>Themes for Staff relate to standards in governance, financial and contract management, people, partnerships, communication and consumer outcomes:</w:t>
      </w:r>
    </w:p>
    <w:p w14:paraId="4529A60A" w14:textId="65CC2B00" w:rsidR="001D431F" w:rsidRPr="001D431F" w:rsidRDefault="001D431F" w:rsidP="001D431F">
      <w:pPr>
        <w:pStyle w:val="Bullet"/>
      </w:pPr>
      <w:r>
        <w:rPr>
          <w:lang w:val="en-AU"/>
        </w:rPr>
        <w:t>Information and data – collection, analysis</w:t>
      </w:r>
    </w:p>
    <w:p w14:paraId="649A93D0" w14:textId="4BCC78D3" w:rsidR="001D431F" w:rsidRPr="001D431F" w:rsidRDefault="001D431F" w:rsidP="001D431F">
      <w:pPr>
        <w:pStyle w:val="Bullet"/>
      </w:pPr>
      <w:r>
        <w:rPr>
          <w:lang w:val="en-AU"/>
        </w:rPr>
        <w:t>Environment – management to reduce impact</w:t>
      </w:r>
    </w:p>
    <w:p w14:paraId="3084E328" w14:textId="08A08F4D" w:rsidR="001D431F" w:rsidRDefault="001D431F" w:rsidP="001D431F">
      <w:pPr>
        <w:pStyle w:val="Bullet"/>
      </w:pPr>
      <w:r>
        <w:t xml:space="preserve">Induction </w:t>
      </w:r>
      <w:r w:rsidR="00396F01">
        <w:t>and training</w:t>
      </w:r>
      <w:r w:rsidR="00EC2E51">
        <w:t xml:space="preserve"> </w:t>
      </w:r>
      <w:r>
        <w:t>– process</w:t>
      </w:r>
      <w:r w:rsidR="00396F01">
        <w:t>, involvement, communication, record keeping</w:t>
      </w:r>
    </w:p>
    <w:p w14:paraId="7362DC0A" w14:textId="566A1144" w:rsidR="00396F01" w:rsidRDefault="00396F01" w:rsidP="001D431F">
      <w:pPr>
        <w:pStyle w:val="Bullet"/>
      </w:pPr>
      <w:r>
        <w:t>Behaviour, rights and responsibilities – guidance, communication</w:t>
      </w:r>
    </w:p>
    <w:p w14:paraId="64131229" w14:textId="576D9D16" w:rsidR="00396F01" w:rsidRDefault="00396F01" w:rsidP="001D431F">
      <w:pPr>
        <w:pStyle w:val="Bullet"/>
      </w:pPr>
      <w:r>
        <w:t xml:space="preserve">Work environment </w:t>
      </w:r>
      <w:r>
        <w:softHyphen/>
        <w:t xml:space="preserve"> operations, flexibility, supervision, health</w:t>
      </w:r>
      <w:r w:rsidR="002234A2">
        <w:t xml:space="preserve">, </w:t>
      </w:r>
      <w:r>
        <w:t>safety</w:t>
      </w:r>
      <w:r w:rsidR="002234A2">
        <w:t xml:space="preserve"> and wellbeing</w:t>
      </w:r>
      <w:r>
        <w:t>, diversity, collaboration</w:t>
      </w:r>
    </w:p>
    <w:p w14:paraId="07335008" w14:textId="5A624A7F" w:rsidR="00396F01" w:rsidRDefault="00396F01" w:rsidP="001D431F">
      <w:pPr>
        <w:pStyle w:val="Bullet"/>
      </w:pPr>
      <w:r>
        <w:t>Communication – processes, meetings, feedback and complaints,</w:t>
      </w:r>
      <w:r w:rsidRPr="00396F01">
        <w:t xml:space="preserve"> </w:t>
      </w:r>
      <w:r>
        <w:t>documentation</w:t>
      </w:r>
    </w:p>
    <w:p w14:paraId="5609FAB2" w14:textId="07DE19BE" w:rsidR="00E27687" w:rsidRPr="0003301A" w:rsidRDefault="00E27687" w:rsidP="00E27687">
      <w:pPr>
        <w:pStyle w:val="Heading2"/>
      </w:pPr>
      <w:r>
        <w:t>Example Interview Questions</w:t>
      </w:r>
    </w:p>
    <w:p w14:paraId="5C1C4DD0" w14:textId="0D74630C" w:rsidR="001D431F" w:rsidRPr="001D431F" w:rsidRDefault="002C0841" w:rsidP="001D431F">
      <w:pPr>
        <w:pStyle w:val="Bullet"/>
        <w:rPr>
          <w:caps/>
          <w:color w:val="auto"/>
          <w:kern w:val="0"/>
          <w:lang w:val="en-AU"/>
        </w:rPr>
      </w:pPr>
      <w:r w:rsidRPr="001D431F">
        <w:rPr>
          <w:lang w:val="en-AU"/>
        </w:rPr>
        <w:t>What processes do you use for the collection and analysis of information and data?</w:t>
      </w:r>
    </w:p>
    <w:p w14:paraId="53E6A53F" w14:textId="77777777" w:rsidR="00F51B1F" w:rsidRDefault="002C0841" w:rsidP="00F51B1F">
      <w:pPr>
        <w:pStyle w:val="Bullet"/>
        <w:rPr>
          <w:lang w:val="en-AU"/>
        </w:rPr>
      </w:pPr>
      <w:r w:rsidRPr="00F51B1F">
        <w:rPr>
          <w:lang w:val="en-AU"/>
        </w:rPr>
        <w:t>Explain how the organisation effectively manages and reduces its impact on the environment.</w:t>
      </w:r>
    </w:p>
    <w:p w14:paraId="51F181FF" w14:textId="65BE62F1" w:rsidR="002C0841" w:rsidRPr="00F51B1F" w:rsidRDefault="002C0841" w:rsidP="00396F01">
      <w:pPr>
        <w:pStyle w:val="Bullet"/>
        <w:rPr>
          <w:lang w:val="en-AU"/>
        </w:rPr>
      </w:pPr>
      <w:r w:rsidRPr="00F51B1F">
        <w:rPr>
          <w:lang w:val="en-AU"/>
        </w:rPr>
        <w:t xml:space="preserve">Describe how the organisation undertakes induction for staff, students and volunteers. </w:t>
      </w:r>
    </w:p>
    <w:p w14:paraId="3914EEAD" w14:textId="24F2E8B4" w:rsidR="002C0841" w:rsidRPr="001D431F" w:rsidRDefault="002C0841" w:rsidP="00396F01">
      <w:pPr>
        <w:pStyle w:val="Bullet"/>
        <w:rPr>
          <w:lang w:val="en-AU"/>
        </w:rPr>
      </w:pPr>
      <w:r w:rsidRPr="001D431F">
        <w:rPr>
          <w:lang w:val="en-AU"/>
        </w:rPr>
        <w:t xml:space="preserve">How did you find out about the organisation’s values and purpose, and key obligations (e.g. </w:t>
      </w:r>
      <w:r w:rsidRPr="001D431F">
        <w:rPr>
          <w:lang w:val="en-GB"/>
        </w:rPr>
        <w:t>legislation, standards, policies and procedures, roles</w:t>
      </w:r>
      <w:r w:rsidR="00083D3A">
        <w:rPr>
          <w:lang w:val="en-GB"/>
        </w:rPr>
        <w:t>,</w:t>
      </w:r>
      <w:r w:rsidRPr="001D431F">
        <w:rPr>
          <w:lang w:val="en-GB"/>
        </w:rPr>
        <w:t xml:space="preserve"> and rights and responsibilities)</w:t>
      </w:r>
      <w:r w:rsidRPr="001D431F">
        <w:rPr>
          <w:lang w:val="en-AU"/>
        </w:rPr>
        <w:t>?</w:t>
      </w:r>
    </w:p>
    <w:p w14:paraId="3F6CA27C" w14:textId="17BB780B" w:rsidR="001D431F" w:rsidRPr="00C442A1" w:rsidRDefault="00083D3A" w:rsidP="00396F01">
      <w:pPr>
        <w:pStyle w:val="Bullet"/>
        <w:rPr>
          <w:lang w:val="en-AU"/>
        </w:rPr>
      </w:pPr>
      <w:r w:rsidRPr="00C442A1">
        <w:rPr>
          <w:lang w:val="en-AU"/>
        </w:rPr>
        <w:t xml:space="preserve">What training have you received that </w:t>
      </w:r>
      <w:r w:rsidR="00DF2E0F" w:rsidRPr="00C442A1">
        <w:rPr>
          <w:lang w:val="en-AU"/>
        </w:rPr>
        <w:t>helps you</w:t>
      </w:r>
      <w:r w:rsidRPr="00C442A1">
        <w:rPr>
          <w:lang w:val="en-AU"/>
        </w:rPr>
        <w:t xml:space="preserve"> k</w:t>
      </w:r>
      <w:r w:rsidR="002C0841" w:rsidRPr="00C442A1">
        <w:rPr>
          <w:lang w:val="en-AU"/>
        </w:rPr>
        <w:t>eep records and other important documentation?</w:t>
      </w:r>
    </w:p>
    <w:p w14:paraId="125B71D9" w14:textId="3F033AA0" w:rsidR="001D431F" w:rsidRPr="00C442A1" w:rsidRDefault="00DF2E0F" w:rsidP="006F3B37">
      <w:pPr>
        <w:pStyle w:val="Bullet"/>
        <w:rPr>
          <w:lang w:val="en-AU"/>
        </w:rPr>
      </w:pPr>
      <w:r w:rsidRPr="00C442A1">
        <w:rPr>
          <w:lang w:val="en-AU"/>
        </w:rPr>
        <w:t>How do you know about the standards and behaviours expected of you as a staff member?</w:t>
      </w:r>
    </w:p>
    <w:p w14:paraId="6A1FC888" w14:textId="77777777" w:rsidR="001D431F" w:rsidRPr="001D431F" w:rsidRDefault="002C0841" w:rsidP="00396F01">
      <w:pPr>
        <w:pStyle w:val="Bullet"/>
        <w:rPr>
          <w:lang w:val="en-AU"/>
        </w:rPr>
      </w:pPr>
      <w:r w:rsidRPr="001D431F">
        <w:rPr>
          <w:lang w:val="en-AU"/>
        </w:rPr>
        <w:t>Do you feel the rights of staff and volunteers are clearly defined, communicated and respected at work? Give examples.</w:t>
      </w:r>
    </w:p>
    <w:p w14:paraId="4D657550" w14:textId="77777777" w:rsidR="001D431F" w:rsidRPr="001D431F" w:rsidRDefault="002C0841" w:rsidP="00396F01">
      <w:pPr>
        <w:pStyle w:val="Bullet"/>
        <w:rPr>
          <w:lang w:val="en-AU"/>
        </w:rPr>
      </w:pPr>
      <w:r w:rsidRPr="001D431F">
        <w:rPr>
          <w:lang w:val="en-AU"/>
        </w:rPr>
        <w:t>Can you describe how the organisation is flexible to meet business and service requirements, or supports employees to balance their career with their family responsibilities?</w:t>
      </w:r>
    </w:p>
    <w:p w14:paraId="7390140C" w14:textId="77777777" w:rsidR="001D431F" w:rsidRPr="001D431F" w:rsidRDefault="002C0841" w:rsidP="00396F01">
      <w:pPr>
        <w:pStyle w:val="Bullet"/>
        <w:rPr>
          <w:lang w:val="en-AU"/>
        </w:rPr>
      </w:pPr>
      <w:r w:rsidRPr="001D431F">
        <w:rPr>
          <w:lang w:val="en-AU"/>
        </w:rPr>
        <w:t>Are staff, volunteers and students provided with direct supervision to support service quality and effectiveness? How does this occur?</w:t>
      </w:r>
    </w:p>
    <w:p w14:paraId="1940E7D1" w14:textId="77777777" w:rsidR="001D431F" w:rsidRPr="001D431F" w:rsidRDefault="002C0841" w:rsidP="00396F01">
      <w:pPr>
        <w:pStyle w:val="Bullet"/>
        <w:rPr>
          <w:lang w:val="en-AU"/>
        </w:rPr>
      </w:pPr>
      <w:r w:rsidRPr="001D431F">
        <w:rPr>
          <w:lang w:val="en-AU"/>
        </w:rPr>
        <w:t>How does the organisation ensure you have a healthy workplace? Give examples.</w:t>
      </w:r>
    </w:p>
    <w:p w14:paraId="47E5553C" w14:textId="77777777" w:rsidR="001D431F" w:rsidRPr="001D431F" w:rsidRDefault="002C0841" w:rsidP="00396F01">
      <w:pPr>
        <w:pStyle w:val="Bullet"/>
        <w:rPr>
          <w:caps/>
          <w:color w:val="auto"/>
          <w:kern w:val="0"/>
          <w:lang w:val="en-AU"/>
        </w:rPr>
      </w:pPr>
      <w:r w:rsidRPr="001D431F">
        <w:rPr>
          <w:lang w:val="en-AU"/>
        </w:rPr>
        <w:t>Do you find that the organisation and staff embrace all forms of diversity? How?</w:t>
      </w:r>
    </w:p>
    <w:p w14:paraId="7CDDE538" w14:textId="67AF7FBD" w:rsidR="001D431F" w:rsidRPr="001D431F" w:rsidRDefault="002C0841" w:rsidP="00396F01">
      <w:pPr>
        <w:pStyle w:val="Bullet"/>
        <w:rPr>
          <w:caps/>
          <w:color w:val="auto"/>
          <w:kern w:val="0"/>
          <w:lang w:val="en-AU"/>
        </w:rPr>
      </w:pPr>
      <w:r w:rsidRPr="001D431F">
        <w:rPr>
          <w:lang w:val="en-AU"/>
        </w:rPr>
        <w:t>What systems are in place that encourage staff to work collaboratively and cooperatively?</w:t>
      </w:r>
    </w:p>
    <w:p w14:paraId="1C155C55" w14:textId="77777777" w:rsidR="001D431F" w:rsidRPr="001D431F" w:rsidRDefault="002C0841" w:rsidP="00396F01">
      <w:pPr>
        <w:pStyle w:val="Bullet"/>
        <w:rPr>
          <w:lang w:val="en-AU"/>
        </w:rPr>
      </w:pPr>
      <w:r w:rsidRPr="001D431F">
        <w:rPr>
          <w:lang w:val="en-AU"/>
        </w:rPr>
        <w:t>How are internal and external communication processes consistently maintained?</w:t>
      </w:r>
    </w:p>
    <w:p w14:paraId="5C6EE42B" w14:textId="4277E3C2" w:rsidR="001D431F" w:rsidRPr="001D431F" w:rsidRDefault="002C0841" w:rsidP="00396F01">
      <w:pPr>
        <w:pStyle w:val="Bullet"/>
        <w:rPr>
          <w:caps/>
          <w:color w:val="auto"/>
          <w:kern w:val="0"/>
          <w:lang w:val="en-AU"/>
        </w:rPr>
      </w:pPr>
      <w:r w:rsidRPr="001D431F">
        <w:rPr>
          <w:lang w:val="en-AU"/>
        </w:rPr>
        <w:t xml:space="preserve">What processes are in place to manage meetings and how do you know about them? </w:t>
      </w:r>
      <w:r w:rsidR="00DF2E0F">
        <w:rPr>
          <w:lang w:val="en-AU"/>
        </w:rPr>
        <w:t xml:space="preserve">How are </w:t>
      </w:r>
      <w:r w:rsidRPr="001D431F">
        <w:rPr>
          <w:lang w:val="en-AU"/>
        </w:rPr>
        <w:t>actions recorded and followed up?</w:t>
      </w:r>
    </w:p>
    <w:p w14:paraId="1CC5816E" w14:textId="3D6FA9FF" w:rsidR="001D431F" w:rsidRPr="001D431F" w:rsidRDefault="002C0841" w:rsidP="00396F01">
      <w:pPr>
        <w:pStyle w:val="Bullet"/>
        <w:rPr>
          <w:lang w:val="en-AU"/>
        </w:rPr>
      </w:pPr>
      <w:r w:rsidRPr="001D431F">
        <w:rPr>
          <w:lang w:val="en-AU"/>
        </w:rPr>
        <w:t>Describe how consumer feedback and complaints are processed – how they are recorded and investigated, what actions have been taken, and the outcome</w:t>
      </w:r>
      <w:r w:rsidR="00083D3A">
        <w:rPr>
          <w:lang w:val="en-AU"/>
        </w:rPr>
        <w:t>.</w:t>
      </w:r>
    </w:p>
    <w:p w14:paraId="1FE8D099" w14:textId="7492E1B9" w:rsidR="002C0841" w:rsidRPr="001D431F" w:rsidRDefault="002C0841" w:rsidP="00396F01">
      <w:pPr>
        <w:pStyle w:val="Bullet"/>
        <w:rPr>
          <w:lang w:val="en-AU"/>
        </w:rPr>
      </w:pPr>
      <w:r w:rsidRPr="001D431F">
        <w:rPr>
          <w:lang w:val="en-AU"/>
        </w:rPr>
        <w:t>What happens if a consumer is not happy with the organisation’s response to a complaint? Do you have alternative options you can offer?</w:t>
      </w:r>
    </w:p>
    <w:p w14:paraId="41EA5A50" w14:textId="77777777" w:rsidR="001D431F" w:rsidRDefault="001D431F" w:rsidP="001D431F">
      <w:pPr>
        <w:tabs>
          <w:tab w:val="left" w:pos="1809"/>
          <w:tab w:val="left" w:pos="5778"/>
          <w:tab w:val="left" w:pos="6345"/>
        </w:tabs>
        <w:ind w:left="113"/>
        <w:rPr>
          <w:lang w:val="en-AU"/>
        </w:rPr>
      </w:pPr>
    </w:p>
    <w:p w14:paraId="4753D5CC" w14:textId="77777777" w:rsidR="002C0841" w:rsidRDefault="002C0841">
      <w:pPr>
        <w:spacing w:line="240" w:lineRule="auto"/>
        <w:rPr>
          <w:lang w:val="en-AU"/>
        </w:rPr>
      </w:pPr>
      <w:r>
        <w:rPr>
          <w:lang w:val="en-AU"/>
        </w:rPr>
        <w:br w:type="page"/>
      </w:r>
    </w:p>
    <w:p w14:paraId="05C0A3D1" w14:textId="1A197434" w:rsidR="006F0C7E" w:rsidRDefault="009E6A7E" w:rsidP="006F0C7E">
      <w:pPr>
        <w:pStyle w:val="Heading1"/>
        <w:rPr>
          <w:lang w:val="en-AU"/>
        </w:rPr>
      </w:pPr>
      <w:bookmarkStart w:id="18" w:name="_Toc48834816"/>
      <w:r w:rsidRPr="002D7BA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A638BC" wp14:editId="598176A3">
                <wp:simplePos x="0" y="0"/>
                <wp:positionH relativeFrom="margin">
                  <wp:posOffset>7935966</wp:posOffset>
                </wp:positionH>
                <wp:positionV relativeFrom="paragraph">
                  <wp:posOffset>-25400</wp:posOffset>
                </wp:positionV>
                <wp:extent cx="948522" cy="267419"/>
                <wp:effectExtent l="0" t="0" r="23495" b="1841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8522" cy="2674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BCEE42" w14:textId="77777777" w:rsidR="00A3669F" w:rsidRPr="002D7BA9" w:rsidRDefault="00A3669F" w:rsidP="009E6A7E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lang w:val="en-AU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lang w:val="en-AU"/>
                              </w:rPr>
                              <w:t xml:space="preserve">No.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A638BC" id="Text Box 13" o:spid="_x0000_s1031" type="#_x0000_t202" style="position:absolute;left:0;text-align:left;margin-left:624.9pt;margin-top:-2pt;width:74.7pt;height:21.05pt;z-index:2516695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" fillcolor="white [3201]" strokeweight=".5pt">
                <v:textbox>
                  <w:txbxContent>
                    <w:p w14:paraId="15BCEE42" w14:textId="77777777" w:rsidR="00A3669F" w:rsidRPr="002D7BA9" w:rsidRDefault="00A3669F" w:rsidP="009E6A7E">
                      <w:pPr>
                        <w:rPr>
                          <w:b/>
                          <w:bCs/>
                          <w:sz w:val="18"/>
                          <w:szCs w:val="18"/>
                          <w:lang w:val="en-AU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:lang w:val="en-AU"/>
                        </w:rPr>
                        <w:t xml:space="preserve">No.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C22DF">
        <w:rPr>
          <w:lang w:val="en-AU"/>
        </w:rPr>
        <w:t>Consumers</w:t>
      </w:r>
      <w:r w:rsidR="00E554F3">
        <w:rPr>
          <w:lang w:val="en-AU"/>
        </w:rPr>
        <w:t xml:space="preserve"> Interview</w:t>
      </w:r>
      <w:bookmarkEnd w:id="18"/>
    </w:p>
    <w:p w14:paraId="272CD3E7" w14:textId="3146960C" w:rsidR="00E445F7" w:rsidRDefault="00E554F3" w:rsidP="00E445F7">
      <w:pPr>
        <w:pStyle w:val="Heading2"/>
      </w:pPr>
      <w:r>
        <w:t>T</w:t>
      </w:r>
      <w:r w:rsidR="00E445F7">
        <w:t>hemes</w:t>
      </w:r>
    </w:p>
    <w:p w14:paraId="7DCA08BA" w14:textId="03E14498" w:rsidR="00E445F7" w:rsidRDefault="00E445F7" w:rsidP="00A6312A">
      <w:pPr>
        <w:rPr>
          <w:lang w:val="en-AU"/>
        </w:rPr>
      </w:pPr>
      <w:r>
        <w:rPr>
          <w:lang w:val="en-AU"/>
        </w:rPr>
        <w:t xml:space="preserve">Themes for Consumers </w:t>
      </w:r>
      <w:r w:rsidRPr="00A6312A">
        <w:t>relate</w:t>
      </w:r>
      <w:r>
        <w:rPr>
          <w:lang w:val="en-AU"/>
        </w:rPr>
        <w:t xml:space="preserve"> to standards in service outcomes and consumer outcomes:</w:t>
      </w:r>
    </w:p>
    <w:p w14:paraId="35B29553" w14:textId="0AD05404" w:rsidR="00E445F7" w:rsidRDefault="00BD4293" w:rsidP="007013AC">
      <w:pPr>
        <w:pStyle w:val="Bullet"/>
        <w:rPr>
          <w:lang w:val="en-AU"/>
        </w:rPr>
      </w:pPr>
      <w:r>
        <w:rPr>
          <w:lang w:val="en-AU"/>
        </w:rPr>
        <w:t>Services – accessibility, provision, participation</w:t>
      </w:r>
    </w:p>
    <w:p w14:paraId="7533C5E9" w14:textId="42617DDD" w:rsidR="00BD4293" w:rsidRDefault="00BD4293" w:rsidP="007013AC">
      <w:pPr>
        <w:pStyle w:val="Bullet"/>
        <w:rPr>
          <w:lang w:val="en-AU"/>
        </w:rPr>
      </w:pPr>
      <w:r>
        <w:rPr>
          <w:lang w:val="en-AU"/>
        </w:rPr>
        <w:t>Communication –</w:t>
      </w:r>
      <w:r w:rsidR="00083D3A">
        <w:rPr>
          <w:lang w:val="en-AU"/>
        </w:rPr>
        <w:t xml:space="preserve"> </w:t>
      </w:r>
      <w:r>
        <w:rPr>
          <w:lang w:val="en-AU"/>
        </w:rPr>
        <w:t>services, safety, rights and responsibilities, feedback and complaints</w:t>
      </w:r>
    </w:p>
    <w:p w14:paraId="7496E578" w14:textId="434E8E70" w:rsidR="00BD4293" w:rsidRDefault="00BD4293" w:rsidP="007013AC">
      <w:pPr>
        <w:pStyle w:val="Bullet"/>
        <w:rPr>
          <w:lang w:val="en-AU"/>
        </w:rPr>
      </w:pPr>
      <w:r>
        <w:rPr>
          <w:lang w:val="en-AU"/>
        </w:rPr>
        <w:t xml:space="preserve">Responding to needs – </w:t>
      </w:r>
      <w:r w:rsidR="007013AC">
        <w:rPr>
          <w:lang w:val="en-AU"/>
        </w:rPr>
        <w:t xml:space="preserve">tailored </w:t>
      </w:r>
      <w:r>
        <w:rPr>
          <w:lang w:val="en-AU"/>
        </w:rPr>
        <w:t>services</w:t>
      </w:r>
      <w:r w:rsidR="007013AC">
        <w:rPr>
          <w:lang w:val="en-AU"/>
        </w:rPr>
        <w:t>,</w:t>
      </w:r>
      <w:r>
        <w:rPr>
          <w:lang w:val="en-AU"/>
        </w:rPr>
        <w:t xml:space="preserve"> fostering independence</w:t>
      </w:r>
    </w:p>
    <w:p w14:paraId="727D2B1D" w14:textId="205EDA20" w:rsidR="00BD4293" w:rsidRDefault="00BD4293" w:rsidP="007013AC">
      <w:pPr>
        <w:pStyle w:val="Bullet"/>
        <w:rPr>
          <w:lang w:val="en-AU"/>
        </w:rPr>
      </w:pPr>
      <w:r>
        <w:rPr>
          <w:lang w:val="en-AU"/>
        </w:rPr>
        <w:t>Feedback and complaints – encouraged, process</w:t>
      </w:r>
      <w:r w:rsidR="007013AC">
        <w:rPr>
          <w:lang w:val="en-AU"/>
        </w:rPr>
        <w:t xml:space="preserve"> available</w:t>
      </w:r>
      <w:r>
        <w:rPr>
          <w:lang w:val="en-AU"/>
        </w:rPr>
        <w:t xml:space="preserve">, </w:t>
      </w:r>
      <w:r w:rsidR="007013AC">
        <w:rPr>
          <w:lang w:val="en-AU"/>
        </w:rPr>
        <w:t xml:space="preserve">cultural appropriateness, improving </w:t>
      </w:r>
      <w:r>
        <w:rPr>
          <w:lang w:val="en-AU"/>
        </w:rPr>
        <w:t xml:space="preserve">services, </w:t>
      </w:r>
      <w:r w:rsidR="007013AC">
        <w:rPr>
          <w:lang w:val="en-AU"/>
        </w:rPr>
        <w:t>reporting</w:t>
      </w:r>
      <w:r>
        <w:rPr>
          <w:lang w:val="en-AU"/>
        </w:rPr>
        <w:t xml:space="preserve"> </w:t>
      </w:r>
    </w:p>
    <w:p w14:paraId="1CBD9730" w14:textId="2D797297" w:rsidR="00E27687" w:rsidRDefault="00E27687" w:rsidP="00E27687">
      <w:pPr>
        <w:pStyle w:val="Heading2"/>
      </w:pPr>
      <w:r>
        <w:t>Example Interview Questions</w:t>
      </w:r>
    </w:p>
    <w:p w14:paraId="123826D0" w14:textId="77777777" w:rsidR="00B3792E" w:rsidRPr="00B3792E" w:rsidRDefault="00B3792E" w:rsidP="00B3792E"/>
    <w:p w14:paraId="1C35E809" w14:textId="54CD8C3F" w:rsidR="00B3792E" w:rsidRPr="00B3792E" w:rsidRDefault="00B3792E" w:rsidP="00BD4293">
      <w:pPr>
        <w:pStyle w:val="Bullet"/>
        <w:rPr>
          <w:caps/>
          <w:color w:val="auto"/>
          <w:kern w:val="0"/>
          <w:lang w:val="en-AU"/>
        </w:rPr>
      </w:pPr>
      <w:r>
        <w:rPr>
          <w:color w:val="auto"/>
          <w:kern w:val="0"/>
          <w:lang w:val="en-AU"/>
        </w:rPr>
        <w:t>What are the strengths of this service?</w:t>
      </w:r>
    </w:p>
    <w:p w14:paraId="0E2FBA63" w14:textId="19C5778F" w:rsidR="00B3792E" w:rsidRPr="00B3792E" w:rsidRDefault="00B3792E" w:rsidP="00BD4293">
      <w:pPr>
        <w:pStyle w:val="Bullet"/>
        <w:rPr>
          <w:caps/>
          <w:color w:val="auto"/>
          <w:kern w:val="0"/>
          <w:lang w:val="en-AU"/>
        </w:rPr>
      </w:pPr>
      <w:r>
        <w:rPr>
          <w:color w:val="auto"/>
          <w:kern w:val="0"/>
          <w:lang w:val="en-AU"/>
        </w:rPr>
        <w:t>Would you recommend a friend or family member to come to this service?</w:t>
      </w:r>
    </w:p>
    <w:p w14:paraId="3BFF429B" w14:textId="0F35C0E6" w:rsidR="00E445F7" w:rsidRPr="00BD4293" w:rsidRDefault="00B3792E" w:rsidP="00BD4293">
      <w:pPr>
        <w:pStyle w:val="Bullet"/>
        <w:rPr>
          <w:caps/>
          <w:color w:val="auto"/>
          <w:kern w:val="0"/>
          <w:lang w:val="en-AU"/>
        </w:rPr>
      </w:pPr>
      <w:r>
        <w:rPr>
          <w:lang w:val="en-AU"/>
        </w:rPr>
        <w:t>Was it easy to get into the service? Did you have to wait?</w:t>
      </w:r>
    </w:p>
    <w:p w14:paraId="43215FD4" w14:textId="5D48CA01" w:rsidR="00E445F7" w:rsidRPr="00BD4293" w:rsidRDefault="00B3792E" w:rsidP="00BD4293">
      <w:pPr>
        <w:pStyle w:val="Bullet"/>
        <w:rPr>
          <w:lang w:val="en-AU"/>
        </w:rPr>
      </w:pPr>
      <w:r>
        <w:rPr>
          <w:lang w:val="en-AU"/>
        </w:rPr>
        <w:t>Do they ask you about your goals and plans?</w:t>
      </w:r>
    </w:p>
    <w:p w14:paraId="1C7BC0AA" w14:textId="28A7B804" w:rsidR="002C0841" w:rsidRPr="00BD4293" w:rsidRDefault="00B3792E" w:rsidP="00BD4293">
      <w:pPr>
        <w:pStyle w:val="Bullet"/>
        <w:rPr>
          <w:lang w:val="en-AU"/>
        </w:rPr>
      </w:pPr>
      <w:r>
        <w:rPr>
          <w:lang w:val="en-AU"/>
        </w:rPr>
        <w:t>What information were you given at the start?  Was it easy to understand?</w:t>
      </w:r>
    </w:p>
    <w:p w14:paraId="529AF82C" w14:textId="3FE9FB06" w:rsidR="00E445F7" w:rsidRPr="00BD4293" w:rsidRDefault="00B3792E" w:rsidP="00BD4293">
      <w:pPr>
        <w:pStyle w:val="Bullet"/>
        <w:rPr>
          <w:lang w:val="en-AU"/>
        </w:rPr>
      </w:pPr>
      <w:r>
        <w:rPr>
          <w:lang w:val="en-AU"/>
        </w:rPr>
        <w:t>Did you have to sign anything?  How do they look after your information?</w:t>
      </w:r>
    </w:p>
    <w:p w14:paraId="788A99B7" w14:textId="46BBDA4C" w:rsidR="00E445F7" w:rsidRPr="00BD4293" w:rsidRDefault="00B3792E" w:rsidP="00B3792E">
      <w:pPr>
        <w:pStyle w:val="Bullet"/>
        <w:rPr>
          <w:lang w:val="en-AU"/>
        </w:rPr>
      </w:pPr>
      <w:r>
        <w:rPr>
          <w:lang w:val="en-AU"/>
        </w:rPr>
        <w:t>Ho do they encourage your independence?</w:t>
      </w:r>
    </w:p>
    <w:p w14:paraId="755103FD" w14:textId="47886843" w:rsidR="00E445F7" w:rsidRPr="00BD4293" w:rsidRDefault="00B3792E" w:rsidP="00BD4293">
      <w:pPr>
        <w:pStyle w:val="Bullet"/>
        <w:rPr>
          <w:lang w:val="en-AU"/>
        </w:rPr>
      </w:pPr>
      <w:r>
        <w:rPr>
          <w:lang w:val="en-AU"/>
        </w:rPr>
        <w:t xml:space="preserve">Have they asked you for your ideas about </w:t>
      </w:r>
      <w:proofErr w:type="gramStart"/>
      <w:r>
        <w:rPr>
          <w:lang w:val="en-AU"/>
        </w:rPr>
        <w:t>programs ,</w:t>
      </w:r>
      <w:proofErr w:type="gramEnd"/>
      <w:r>
        <w:rPr>
          <w:lang w:val="en-AU"/>
        </w:rPr>
        <w:t xml:space="preserve"> services or improvement?</w:t>
      </w:r>
    </w:p>
    <w:p w14:paraId="5FB689A7" w14:textId="50A01CA7" w:rsidR="002C0841" w:rsidRPr="00C442A1" w:rsidRDefault="002C0841" w:rsidP="00BD4293">
      <w:pPr>
        <w:pStyle w:val="Bullet"/>
        <w:rPr>
          <w:lang w:val="en-AU"/>
        </w:rPr>
      </w:pPr>
      <w:r w:rsidRPr="00BD4293">
        <w:rPr>
          <w:lang w:val="en-AU"/>
        </w:rPr>
        <w:t xml:space="preserve">Are you aware of how you can provide feedback or make a complaint? </w:t>
      </w:r>
      <w:r w:rsidR="00DF2E0F" w:rsidRPr="00C442A1">
        <w:rPr>
          <w:lang w:val="en-AU"/>
        </w:rPr>
        <w:t xml:space="preserve">What happens </w:t>
      </w:r>
      <w:r w:rsidR="00083D3A" w:rsidRPr="00C442A1">
        <w:rPr>
          <w:lang w:val="en-AU"/>
        </w:rPr>
        <w:t>if you are not happy with the organisation’s response?</w:t>
      </w:r>
    </w:p>
    <w:p w14:paraId="321C53D2" w14:textId="5039FB29" w:rsidR="00E445F7" w:rsidRPr="00BD4293" w:rsidRDefault="00B3792E" w:rsidP="007013AC">
      <w:pPr>
        <w:pStyle w:val="Bullet"/>
        <w:rPr>
          <w:lang w:val="en-AU"/>
        </w:rPr>
      </w:pPr>
      <w:r>
        <w:rPr>
          <w:lang w:val="en-AU"/>
        </w:rPr>
        <w:t>Do you feel this is an inclusive service?  Can everyone get in?</w:t>
      </w:r>
    </w:p>
    <w:p w14:paraId="3C7BA5A4" w14:textId="4B962BF2" w:rsidR="002C0841" w:rsidRPr="00BD4293" w:rsidRDefault="00B3792E" w:rsidP="007013AC">
      <w:pPr>
        <w:pStyle w:val="Bullet"/>
        <w:rPr>
          <w:lang w:val="en-AU"/>
        </w:rPr>
      </w:pPr>
      <w:r>
        <w:rPr>
          <w:lang w:val="en-AU"/>
        </w:rPr>
        <w:t>What should they try and do better?</w:t>
      </w:r>
    </w:p>
    <w:p w14:paraId="463C0519" w14:textId="47468FA3" w:rsidR="002C0841" w:rsidRDefault="002C0841" w:rsidP="00DC22DF">
      <w:pPr>
        <w:rPr>
          <w:lang w:val="en-AU"/>
        </w:rPr>
      </w:pPr>
    </w:p>
    <w:p w14:paraId="6284B2ED" w14:textId="77777777" w:rsidR="0026007E" w:rsidRPr="0026007E" w:rsidRDefault="0026007E">
      <w:pPr>
        <w:spacing w:line="240" w:lineRule="auto"/>
        <w:rPr>
          <w:b/>
          <w:bCs/>
          <w:sz w:val="32"/>
          <w:szCs w:val="32"/>
          <w:lang w:val="en-AU"/>
        </w:rPr>
      </w:pPr>
      <w:r w:rsidRPr="0026007E">
        <w:rPr>
          <w:b/>
          <w:bCs/>
          <w:sz w:val="32"/>
          <w:szCs w:val="32"/>
          <w:highlight w:val="yellow"/>
          <w:lang w:val="en-AU"/>
        </w:rPr>
        <w:t>OR</w:t>
      </w:r>
    </w:p>
    <w:p w14:paraId="4E297A4F" w14:textId="77777777" w:rsidR="0026007E" w:rsidRDefault="0026007E">
      <w:pPr>
        <w:spacing w:line="240" w:lineRule="auto"/>
        <w:rPr>
          <w:lang w:val="en-AU"/>
        </w:rPr>
      </w:pPr>
    </w:p>
    <w:p w14:paraId="090662A6" w14:textId="2DA8C84C" w:rsidR="0026007E" w:rsidRPr="0026007E" w:rsidRDefault="0026007E" w:rsidP="0026007E">
      <w:pPr>
        <w:pStyle w:val="ListParagraph"/>
        <w:numPr>
          <w:ilvl w:val="0"/>
          <w:numId w:val="28"/>
        </w:numPr>
        <w:rPr>
          <w:lang w:val="en-AU"/>
        </w:rPr>
      </w:pPr>
      <w:r w:rsidRPr="0026007E">
        <w:rPr>
          <w:lang w:val="en-AU"/>
        </w:rPr>
        <w:t>What are the best things about the service?</w:t>
      </w:r>
    </w:p>
    <w:p w14:paraId="55033785" w14:textId="76C0B39A" w:rsidR="0026007E" w:rsidRPr="0026007E" w:rsidRDefault="0026007E" w:rsidP="0026007E">
      <w:pPr>
        <w:pStyle w:val="ListParagraph"/>
        <w:numPr>
          <w:ilvl w:val="0"/>
          <w:numId w:val="28"/>
        </w:numPr>
        <w:rPr>
          <w:lang w:val="en-AU"/>
        </w:rPr>
      </w:pPr>
      <w:r w:rsidRPr="0026007E">
        <w:rPr>
          <w:lang w:val="en-AU"/>
        </w:rPr>
        <w:t>What choices do you have here?</w:t>
      </w:r>
    </w:p>
    <w:p w14:paraId="7775D283" w14:textId="2458BF6A" w:rsidR="0026007E" w:rsidRPr="0026007E" w:rsidRDefault="0026007E" w:rsidP="0026007E">
      <w:pPr>
        <w:pStyle w:val="ListParagraph"/>
        <w:numPr>
          <w:ilvl w:val="0"/>
          <w:numId w:val="28"/>
        </w:numPr>
        <w:rPr>
          <w:lang w:val="en-AU"/>
        </w:rPr>
      </w:pPr>
      <w:r w:rsidRPr="0026007E">
        <w:rPr>
          <w:lang w:val="en-AU"/>
        </w:rPr>
        <w:t>Have you been asked to give feedback? How?</w:t>
      </w:r>
    </w:p>
    <w:p w14:paraId="7E19ECB0" w14:textId="20A64381" w:rsidR="0026007E" w:rsidRPr="0026007E" w:rsidRDefault="0026007E" w:rsidP="0026007E">
      <w:pPr>
        <w:pStyle w:val="ListParagraph"/>
        <w:numPr>
          <w:ilvl w:val="0"/>
          <w:numId w:val="28"/>
        </w:numPr>
        <w:rPr>
          <w:lang w:val="en-AU"/>
        </w:rPr>
      </w:pPr>
      <w:r w:rsidRPr="0026007E">
        <w:rPr>
          <w:lang w:val="en-AU"/>
        </w:rPr>
        <w:t>How do they talk with you?  How do they listen to you?</w:t>
      </w:r>
    </w:p>
    <w:p w14:paraId="439A1AF1" w14:textId="4F176C48" w:rsidR="0026007E" w:rsidRPr="0026007E" w:rsidRDefault="0026007E" w:rsidP="0026007E">
      <w:pPr>
        <w:pStyle w:val="ListParagraph"/>
        <w:numPr>
          <w:ilvl w:val="0"/>
          <w:numId w:val="28"/>
        </w:numPr>
        <w:rPr>
          <w:lang w:val="en-AU"/>
        </w:rPr>
      </w:pPr>
      <w:r w:rsidRPr="0026007E">
        <w:rPr>
          <w:lang w:val="en-AU"/>
        </w:rPr>
        <w:t>How did you receive all the important information about the service– like how they can help and your rights and responsibilities?</w:t>
      </w:r>
    </w:p>
    <w:p w14:paraId="0A0864E6" w14:textId="5B56CF6A" w:rsidR="0026007E" w:rsidRPr="0026007E" w:rsidRDefault="0026007E" w:rsidP="0026007E">
      <w:pPr>
        <w:pStyle w:val="ListParagraph"/>
        <w:numPr>
          <w:ilvl w:val="0"/>
          <w:numId w:val="28"/>
        </w:numPr>
        <w:rPr>
          <w:lang w:val="en-AU"/>
        </w:rPr>
      </w:pPr>
      <w:r w:rsidRPr="0026007E">
        <w:rPr>
          <w:lang w:val="en-AU"/>
        </w:rPr>
        <w:t>Do you feel your information is safe?</w:t>
      </w:r>
    </w:p>
    <w:p w14:paraId="48BA4E3D" w14:textId="77777777" w:rsidR="0026007E" w:rsidRDefault="0026007E" w:rsidP="0026007E">
      <w:pPr>
        <w:pStyle w:val="ListParagraph"/>
        <w:numPr>
          <w:ilvl w:val="0"/>
          <w:numId w:val="28"/>
        </w:numPr>
        <w:rPr>
          <w:lang w:val="en-AU"/>
        </w:rPr>
      </w:pPr>
      <w:r w:rsidRPr="0026007E">
        <w:rPr>
          <w:lang w:val="en-AU"/>
        </w:rPr>
        <w:t xml:space="preserve">Do you get to talk about your goals?   </w:t>
      </w:r>
    </w:p>
    <w:p w14:paraId="7F137AC2" w14:textId="540B1891" w:rsidR="0026007E" w:rsidRPr="0026007E" w:rsidRDefault="0026007E" w:rsidP="0026007E">
      <w:pPr>
        <w:pStyle w:val="ListParagraph"/>
        <w:numPr>
          <w:ilvl w:val="0"/>
          <w:numId w:val="28"/>
        </w:numPr>
        <w:rPr>
          <w:lang w:val="en-AU"/>
        </w:rPr>
      </w:pPr>
      <w:r w:rsidRPr="0026007E">
        <w:rPr>
          <w:lang w:val="en-AU"/>
        </w:rPr>
        <w:t>What sort of help or support do you get from the workers/counsellors to achieve your goals?</w:t>
      </w:r>
    </w:p>
    <w:p w14:paraId="29594EF4" w14:textId="45A8CF98" w:rsidR="0026007E" w:rsidRPr="0026007E" w:rsidRDefault="0026007E" w:rsidP="0026007E">
      <w:pPr>
        <w:pStyle w:val="ListParagraph"/>
        <w:numPr>
          <w:ilvl w:val="0"/>
          <w:numId w:val="28"/>
        </w:numPr>
        <w:rPr>
          <w:lang w:val="en-AU"/>
        </w:rPr>
      </w:pPr>
      <w:r w:rsidRPr="0026007E">
        <w:rPr>
          <w:lang w:val="en-AU"/>
        </w:rPr>
        <w:t>What would you do if you were unhappy?</w:t>
      </w:r>
    </w:p>
    <w:p w14:paraId="79013F12" w14:textId="6291D864" w:rsidR="002C0841" w:rsidRPr="0026007E" w:rsidRDefault="0026007E" w:rsidP="0026007E">
      <w:pPr>
        <w:pStyle w:val="ListParagraph"/>
        <w:numPr>
          <w:ilvl w:val="0"/>
          <w:numId w:val="28"/>
        </w:numPr>
        <w:rPr>
          <w:lang w:val="en-AU"/>
        </w:rPr>
      </w:pPr>
      <w:r w:rsidRPr="0026007E">
        <w:rPr>
          <w:lang w:val="en-AU"/>
        </w:rPr>
        <w:t>What’s one thing the service could do better to support you?</w:t>
      </w:r>
      <w:r w:rsidR="002C0841" w:rsidRPr="0026007E">
        <w:rPr>
          <w:lang w:val="en-AU"/>
        </w:rPr>
        <w:br w:type="page"/>
      </w:r>
    </w:p>
    <w:p w14:paraId="14FEB7DA" w14:textId="0D5BD565" w:rsidR="006F0C7E" w:rsidRDefault="009E6A7E" w:rsidP="006F0C7E">
      <w:pPr>
        <w:pStyle w:val="Heading1"/>
        <w:rPr>
          <w:lang w:val="en-AU"/>
        </w:rPr>
      </w:pPr>
      <w:bookmarkStart w:id="19" w:name="_Toc48834817"/>
      <w:r w:rsidRPr="002D7BA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914D1E" wp14:editId="63406ACF">
                <wp:simplePos x="0" y="0"/>
                <wp:positionH relativeFrom="margin">
                  <wp:posOffset>7891516</wp:posOffset>
                </wp:positionH>
                <wp:positionV relativeFrom="paragraph">
                  <wp:posOffset>-25400</wp:posOffset>
                </wp:positionV>
                <wp:extent cx="948522" cy="267419"/>
                <wp:effectExtent l="0" t="0" r="23495" b="1841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8522" cy="2674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1046AA" w14:textId="77777777" w:rsidR="00A3669F" w:rsidRPr="002D7BA9" w:rsidRDefault="00A3669F" w:rsidP="009E6A7E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lang w:val="en-AU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lang w:val="en-AU"/>
                              </w:rPr>
                              <w:t xml:space="preserve">No.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914D1E" id="Text Box 14" o:spid="_x0000_s1032" type="#_x0000_t202" style="position:absolute;left:0;text-align:left;margin-left:621.4pt;margin-top:-2pt;width:74.7pt;height:21.05pt;z-index:251671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" fillcolor="white [3201]" strokeweight=".5pt">
                <v:textbox>
                  <w:txbxContent>
                    <w:p w14:paraId="711046AA" w14:textId="77777777" w:rsidR="00A3669F" w:rsidRPr="002D7BA9" w:rsidRDefault="00A3669F" w:rsidP="009E6A7E">
                      <w:pPr>
                        <w:rPr>
                          <w:b/>
                          <w:bCs/>
                          <w:sz w:val="18"/>
                          <w:szCs w:val="18"/>
                          <w:lang w:val="en-AU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:lang w:val="en-AU"/>
                        </w:rPr>
                        <w:t xml:space="preserve">No.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C22DF">
        <w:rPr>
          <w:lang w:val="en-AU"/>
        </w:rPr>
        <w:t>External Stakeholders</w:t>
      </w:r>
      <w:r w:rsidR="00E554F3">
        <w:rPr>
          <w:lang w:val="en-AU"/>
        </w:rPr>
        <w:t xml:space="preserve"> Interview</w:t>
      </w:r>
      <w:bookmarkEnd w:id="19"/>
    </w:p>
    <w:p w14:paraId="72881984" w14:textId="60CEADE8" w:rsidR="007013AC" w:rsidRDefault="00E554F3" w:rsidP="007013AC">
      <w:pPr>
        <w:pStyle w:val="Heading2"/>
      </w:pPr>
      <w:r>
        <w:t>T</w:t>
      </w:r>
      <w:r w:rsidR="007013AC">
        <w:t>hemes</w:t>
      </w:r>
    </w:p>
    <w:p w14:paraId="6A47CF4B" w14:textId="5CF60D01" w:rsidR="007013AC" w:rsidRDefault="007013AC" w:rsidP="007013AC">
      <w:pPr>
        <w:rPr>
          <w:lang w:val="en-AU"/>
        </w:rPr>
      </w:pPr>
      <w:r>
        <w:rPr>
          <w:lang w:val="en-AU"/>
        </w:rPr>
        <w:t>Themes for External Stakeholders relate to standards in partnerships, communication and consumer outcomes:</w:t>
      </w:r>
    </w:p>
    <w:p w14:paraId="665DD9B8" w14:textId="6B3ACC4A" w:rsidR="007013AC" w:rsidRPr="00BD2ECA" w:rsidRDefault="00BD2ECA" w:rsidP="00BD2ECA">
      <w:pPr>
        <w:pStyle w:val="Bullet"/>
        <w:rPr>
          <w:rFonts w:eastAsiaTheme="minorHAnsi"/>
          <w:lang w:val="en-AU"/>
        </w:rPr>
      </w:pPr>
      <w:r>
        <w:rPr>
          <w:lang w:val="en-AU"/>
        </w:rPr>
        <w:t>Collaboration – agreement, goals, review</w:t>
      </w:r>
    </w:p>
    <w:p w14:paraId="4F0581AF" w14:textId="468ACBC4" w:rsidR="00BD2ECA" w:rsidRDefault="00BD2ECA" w:rsidP="00BD2ECA">
      <w:pPr>
        <w:pStyle w:val="Bullet"/>
        <w:rPr>
          <w:rFonts w:eastAsiaTheme="minorHAnsi"/>
          <w:lang w:val="en-AU"/>
        </w:rPr>
      </w:pPr>
      <w:r>
        <w:rPr>
          <w:rFonts w:eastAsiaTheme="minorHAnsi"/>
          <w:lang w:val="en-AU"/>
        </w:rPr>
        <w:t>Organisation’s communication – variety, targeted</w:t>
      </w:r>
    </w:p>
    <w:p w14:paraId="55B80441" w14:textId="25F15EEF" w:rsidR="00BD2ECA" w:rsidRDefault="00BD2ECA" w:rsidP="00BD2ECA">
      <w:pPr>
        <w:pStyle w:val="Bullet"/>
        <w:rPr>
          <w:rFonts w:eastAsiaTheme="minorHAnsi"/>
          <w:lang w:val="en-AU"/>
        </w:rPr>
      </w:pPr>
      <w:r>
        <w:rPr>
          <w:rFonts w:eastAsiaTheme="minorHAnsi"/>
          <w:lang w:val="en-AU"/>
        </w:rPr>
        <w:t xml:space="preserve">Feedback – </w:t>
      </w:r>
      <w:r w:rsidR="00C977BA">
        <w:rPr>
          <w:rFonts w:eastAsiaTheme="minorHAnsi"/>
          <w:lang w:val="en-AU"/>
        </w:rPr>
        <w:t>opportunity</w:t>
      </w:r>
      <w:r>
        <w:rPr>
          <w:rFonts w:eastAsiaTheme="minorHAnsi"/>
          <w:lang w:val="en-AU"/>
        </w:rPr>
        <w:t>, mechanisms, improvement results</w:t>
      </w:r>
    </w:p>
    <w:p w14:paraId="693B1862" w14:textId="4F3AFD9C" w:rsidR="00BD2ECA" w:rsidRDefault="00BD2ECA" w:rsidP="00BD2ECA">
      <w:pPr>
        <w:pStyle w:val="Bullet"/>
        <w:rPr>
          <w:rFonts w:eastAsiaTheme="minorHAnsi"/>
          <w:lang w:val="en-AU"/>
        </w:rPr>
      </w:pPr>
      <w:r>
        <w:rPr>
          <w:rFonts w:eastAsiaTheme="minorHAnsi"/>
          <w:lang w:val="en-AU"/>
        </w:rPr>
        <w:t xml:space="preserve">Participation – </w:t>
      </w:r>
      <w:r w:rsidR="00C977BA">
        <w:rPr>
          <w:rFonts w:eastAsiaTheme="minorHAnsi"/>
          <w:lang w:val="en-AU"/>
        </w:rPr>
        <w:t>opportunity,</w:t>
      </w:r>
      <w:r>
        <w:rPr>
          <w:rFonts w:eastAsiaTheme="minorHAnsi"/>
          <w:lang w:val="en-AU"/>
        </w:rPr>
        <w:t xml:space="preserve"> planning, </w:t>
      </w:r>
      <w:r w:rsidR="00C977BA">
        <w:rPr>
          <w:rFonts w:eastAsiaTheme="minorHAnsi"/>
          <w:lang w:val="en-AU"/>
        </w:rPr>
        <w:t xml:space="preserve">design and implementation of </w:t>
      </w:r>
      <w:r>
        <w:rPr>
          <w:rFonts w:eastAsiaTheme="minorHAnsi"/>
          <w:lang w:val="en-AU"/>
        </w:rPr>
        <w:t xml:space="preserve">services </w:t>
      </w:r>
    </w:p>
    <w:p w14:paraId="25203472" w14:textId="4A99B575" w:rsidR="00C977BA" w:rsidRDefault="00C977BA" w:rsidP="00BD2ECA">
      <w:pPr>
        <w:pStyle w:val="Bullet"/>
        <w:rPr>
          <w:rFonts w:eastAsiaTheme="minorHAnsi"/>
          <w:lang w:val="en-AU"/>
        </w:rPr>
      </w:pPr>
      <w:r>
        <w:rPr>
          <w:rFonts w:eastAsiaTheme="minorHAnsi"/>
          <w:lang w:val="en-AU"/>
        </w:rPr>
        <w:t>Working with services – collaboration, client needs, quality outcomes</w:t>
      </w:r>
    </w:p>
    <w:p w14:paraId="1D714621" w14:textId="77777777" w:rsidR="00E27687" w:rsidRPr="0003301A" w:rsidRDefault="00E27687" w:rsidP="00E27687">
      <w:pPr>
        <w:pStyle w:val="Heading2"/>
      </w:pPr>
      <w:r>
        <w:t>Example Interview Questions</w:t>
      </w:r>
    </w:p>
    <w:p w14:paraId="4360122C" w14:textId="2BCA6E3B" w:rsidR="00DF2E0F" w:rsidRDefault="00DF2E0F" w:rsidP="00DF2E0F">
      <w:pPr>
        <w:pStyle w:val="Bullet"/>
        <w:rPr>
          <w:lang w:val="en-AU"/>
        </w:rPr>
      </w:pPr>
      <w:r>
        <w:rPr>
          <w:lang w:val="en-AU"/>
        </w:rPr>
        <w:t>Please describe the nature of your relationship with the Organisation</w:t>
      </w:r>
    </w:p>
    <w:p w14:paraId="0FF3A2EE" w14:textId="48588610" w:rsidR="00DF2E0F" w:rsidRPr="00DF2E0F" w:rsidRDefault="00DF2E0F" w:rsidP="00DF2E0F">
      <w:pPr>
        <w:pStyle w:val="Bullet"/>
        <w:rPr>
          <w:lang w:val="en-AU"/>
        </w:rPr>
      </w:pPr>
      <w:r>
        <w:rPr>
          <w:lang w:val="en-AU"/>
        </w:rPr>
        <w:t>How is your relationship documented?</w:t>
      </w:r>
    </w:p>
    <w:p w14:paraId="15C5CB8A" w14:textId="7EF77836" w:rsidR="007013AC" w:rsidRDefault="00DF2E0F" w:rsidP="00C977BA">
      <w:pPr>
        <w:pStyle w:val="Bullet"/>
        <w:rPr>
          <w:lang w:val="en-AU"/>
        </w:rPr>
      </w:pPr>
      <w:r>
        <w:rPr>
          <w:lang w:val="en-AU"/>
        </w:rPr>
        <w:t>How does the organisation communicate with you?</w:t>
      </w:r>
    </w:p>
    <w:p w14:paraId="7D3DABDC" w14:textId="27F5A193" w:rsidR="00DF2E0F" w:rsidRPr="00C442A1" w:rsidRDefault="00DF2E0F" w:rsidP="00DF2E0F">
      <w:pPr>
        <w:pStyle w:val="Bullet"/>
        <w:rPr>
          <w:caps/>
          <w:color w:val="auto"/>
          <w:kern w:val="0"/>
          <w:lang w:val="en-AU"/>
        </w:rPr>
      </w:pPr>
      <w:r>
        <w:rPr>
          <w:lang w:val="en-AU"/>
        </w:rPr>
        <w:t>Does the organisation provide you with an opportunity to input into their planning?</w:t>
      </w:r>
    </w:p>
    <w:p w14:paraId="7D4F9225" w14:textId="7FE57471" w:rsidR="007013AC" w:rsidRPr="00BD2ECA" w:rsidRDefault="00DF2E0F" w:rsidP="00C977BA">
      <w:pPr>
        <w:pStyle w:val="Bullet"/>
        <w:rPr>
          <w:caps/>
          <w:color w:val="auto"/>
          <w:kern w:val="0"/>
          <w:lang w:val="en-AU"/>
        </w:rPr>
      </w:pPr>
      <w:r>
        <w:rPr>
          <w:lang w:val="en-AU"/>
        </w:rPr>
        <w:t>How does the organisation</w:t>
      </w:r>
      <w:r w:rsidR="002C0841" w:rsidRPr="00BD2ECA">
        <w:rPr>
          <w:lang w:val="en-AU"/>
        </w:rPr>
        <w:t xml:space="preserve"> seek feedback, develop actions for continual improvement? Give some examples.</w:t>
      </w:r>
    </w:p>
    <w:p w14:paraId="2AF0D772" w14:textId="3CE543A9" w:rsidR="007013AC" w:rsidRPr="00C442A1" w:rsidRDefault="00083D3A" w:rsidP="00C977BA">
      <w:pPr>
        <w:pStyle w:val="Bullet"/>
        <w:rPr>
          <w:lang w:val="en-AU"/>
        </w:rPr>
      </w:pPr>
      <w:r w:rsidRPr="00C442A1">
        <w:rPr>
          <w:lang w:val="en-AU"/>
        </w:rPr>
        <w:t xml:space="preserve">Describe how the </w:t>
      </w:r>
      <w:r w:rsidR="002C0841" w:rsidRPr="00C442A1">
        <w:rPr>
          <w:lang w:val="en-AU"/>
        </w:rPr>
        <w:t>organisation encourages consumer participation in service planning and provision</w:t>
      </w:r>
      <w:r w:rsidRPr="00C442A1">
        <w:rPr>
          <w:lang w:val="en-AU"/>
        </w:rPr>
        <w:t>.</w:t>
      </w:r>
      <w:r w:rsidR="002C0841" w:rsidRPr="00C442A1">
        <w:rPr>
          <w:lang w:val="en-AU"/>
        </w:rPr>
        <w:t xml:space="preserve">  </w:t>
      </w:r>
    </w:p>
    <w:p w14:paraId="2EEB5F4C" w14:textId="486A08DB" w:rsidR="007013AC" w:rsidRPr="00BD2ECA" w:rsidRDefault="00DF2E0F" w:rsidP="00C977BA">
      <w:pPr>
        <w:pStyle w:val="Bullet"/>
        <w:rPr>
          <w:lang w:val="en-AU"/>
        </w:rPr>
      </w:pPr>
      <w:r>
        <w:rPr>
          <w:lang w:val="en-AU"/>
        </w:rPr>
        <w:t>What has been most effective in achieving</w:t>
      </w:r>
      <w:r w:rsidR="002C0841" w:rsidRPr="00BD2ECA">
        <w:rPr>
          <w:lang w:val="en-AU"/>
        </w:rPr>
        <w:t xml:space="preserve"> positive consumer outcomes</w:t>
      </w:r>
      <w:r>
        <w:rPr>
          <w:lang w:val="en-AU"/>
        </w:rPr>
        <w:t xml:space="preserve"> – strengths of the organisation</w:t>
      </w:r>
    </w:p>
    <w:p w14:paraId="48925F68" w14:textId="7A25F609" w:rsidR="002C0841" w:rsidRDefault="002C0841" w:rsidP="00C977BA">
      <w:pPr>
        <w:pStyle w:val="Bullet"/>
        <w:rPr>
          <w:lang w:val="en-AU"/>
        </w:rPr>
      </w:pPr>
      <w:r w:rsidRPr="00BD2ECA">
        <w:rPr>
          <w:lang w:val="en-AU"/>
        </w:rPr>
        <w:t>Are you aware of how the organisation collaborates with other service providers to make sure client needs are addressed and quality outcomes are achieved?</w:t>
      </w:r>
      <w:r w:rsidR="007013AC" w:rsidRPr="00BD2ECA">
        <w:rPr>
          <w:lang w:val="en-AU"/>
        </w:rPr>
        <w:t xml:space="preserve"> </w:t>
      </w:r>
      <w:r w:rsidRPr="00BD2ECA">
        <w:rPr>
          <w:lang w:val="en-AU"/>
        </w:rPr>
        <w:t>Give examples.</w:t>
      </w:r>
    </w:p>
    <w:p w14:paraId="1D5CB082" w14:textId="69324410" w:rsidR="00DF2E0F" w:rsidRPr="00BD2ECA" w:rsidRDefault="00DF2E0F" w:rsidP="00C977BA">
      <w:pPr>
        <w:pStyle w:val="Bullet"/>
        <w:rPr>
          <w:lang w:val="en-AU"/>
        </w:rPr>
      </w:pPr>
      <w:r>
        <w:rPr>
          <w:lang w:val="en-AU"/>
        </w:rPr>
        <w:t>Any suggestions for improvement you could offer the organisation?</w:t>
      </w:r>
    </w:p>
    <w:p w14:paraId="3DE681AE" w14:textId="77777777" w:rsidR="00DC22DF" w:rsidRDefault="00DC22DF" w:rsidP="00DC22DF">
      <w:pPr>
        <w:rPr>
          <w:lang w:val="en-AU"/>
        </w:rPr>
      </w:pPr>
    </w:p>
    <w:p w14:paraId="111033A3" w14:textId="270D677F" w:rsidR="00DC22DF" w:rsidRDefault="00DC22DF" w:rsidP="00DC22DF">
      <w:pPr>
        <w:rPr>
          <w:lang w:val="en-AU"/>
        </w:rPr>
      </w:pPr>
    </w:p>
    <w:p w14:paraId="7B889DD5" w14:textId="431BEA04" w:rsidR="00514C7C" w:rsidRDefault="00514C7C" w:rsidP="00DE2BBA">
      <w:pPr>
        <w:rPr>
          <w:lang w:val="en-AU"/>
        </w:rPr>
      </w:pPr>
    </w:p>
    <w:sectPr w:rsidR="00514C7C" w:rsidSect="00C977BA">
      <w:headerReference w:type="default" r:id="rId14"/>
      <w:pgSz w:w="11906" w:h="16838" w:code="9"/>
      <w:pgMar w:top="1418" w:right="1274" w:bottom="993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20C08" w14:textId="77777777" w:rsidR="008605A3" w:rsidRDefault="008605A3" w:rsidP="003376A4">
      <w:pPr>
        <w:spacing w:before="0" w:after="0"/>
      </w:pPr>
      <w:r>
        <w:separator/>
      </w:r>
    </w:p>
    <w:p w14:paraId="56344EF8" w14:textId="77777777" w:rsidR="008605A3" w:rsidRDefault="008605A3"/>
  </w:endnote>
  <w:endnote w:type="continuationSeparator" w:id="0">
    <w:p w14:paraId="69328373" w14:textId="77777777" w:rsidR="008605A3" w:rsidRDefault="008605A3" w:rsidP="003376A4">
      <w:pPr>
        <w:spacing w:before="0" w:after="0"/>
      </w:pPr>
      <w:r>
        <w:continuationSeparator/>
      </w:r>
    </w:p>
    <w:p w14:paraId="51E9B994" w14:textId="77777777" w:rsidR="008605A3" w:rsidRDefault="008605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89613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1EBBF0" w14:textId="10C7B9C8" w:rsidR="00A3669F" w:rsidRDefault="00000000" w:rsidP="00F902E6">
        <w:pPr>
          <w:pStyle w:val="Footer"/>
          <w:jc w:val="right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07255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08418F" w14:textId="77777777" w:rsidR="00691353" w:rsidRDefault="00691353" w:rsidP="00F902E6">
        <w:pPr>
          <w:pStyle w:val="Footer"/>
          <w:jc w:val="right"/>
        </w:pPr>
        <w:r w:rsidRPr="00F902E6">
          <w:rPr>
            <w:b/>
            <w:bCs/>
            <w:color w:val="358B87"/>
          </w:rPr>
          <w:fldChar w:fldCharType="begin"/>
        </w:r>
        <w:r w:rsidRPr="00F902E6">
          <w:rPr>
            <w:b/>
            <w:bCs/>
            <w:color w:val="358B87"/>
          </w:rPr>
          <w:instrText xml:space="preserve"> PAGE   \* MERGEFORMAT </w:instrText>
        </w:r>
        <w:r w:rsidRPr="00F902E6">
          <w:rPr>
            <w:b/>
            <w:bCs/>
            <w:color w:val="358B87"/>
          </w:rPr>
          <w:fldChar w:fldCharType="separate"/>
        </w:r>
        <w:r w:rsidRPr="00F902E6">
          <w:rPr>
            <w:b/>
            <w:bCs/>
            <w:noProof/>
            <w:color w:val="358B87"/>
          </w:rPr>
          <w:t>2</w:t>
        </w:r>
        <w:r w:rsidRPr="00F902E6">
          <w:rPr>
            <w:b/>
            <w:bCs/>
            <w:noProof/>
            <w:color w:val="358B87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CDCFE" w14:textId="77777777" w:rsidR="008605A3" w:rsidRDefault="008605A3" w:rsidP="003376A4">
      <w:pPr>
        <w:spacing w:before="0" w:after="0"/>
      </w:pPr>
      <w:r>
        <w:separator/>
      </w:r>
    </w:p>
    <w:p w14:paraId="75F6F08F" w14:textId="77777777" w:rsidR="008605A3" w:rsidRDefault="008605A3"/>
  </w:footnote>
  <w:footnote w:type="continuationSeparator" w:id="0">
    <w:p w14:paraId="10711620" w14:textId="77777777" w:rsidR="008605A3" w:rsidRDefault="008605A3" w:rsidP="003376A4">
      <w:pPr>
        <w:spacing w:before="0" w:after="0"/>
      </w:pPr>
      <w:r>
        <w:continuationSeparator/>
      </w:r>
    </w:p>
    <w:p w14:paraId="5D6A899D" w14:textId="77777777" w:rsidR="008605A3" w:rsidRDefault="008605A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96EB3" w14:textId="590DF2DE" w:rsidR="00A3669F" w:rsidRPr="00212B3D" w:rsidRDefault="00A3669F" w:rsidP="00212B3D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71636" w14:textId="269D5806" w:rsidR="00A3669F" w:rsidRPr="0069547C" w:rsidRDefault="00A3669F" w:rsidP="00212B3D">
    <w:pPr>
      <w:pStyle w:val="Header"/>
      <w:pBdr>
        <w:bottom w:val="single" w:sz="6" w:space="1" w:color="41A9A4"/>
      </w:pBdr>
      <w:rPr>
        <w:b/>
        <w:lang w:val="en-US"/>
      </w:rPr>
    </w:pPr>
  </w:p>
  <w:p w14:paraId="0F8C0FAE" w14:textId="7E435DFE" w:rsidR="00A3669F" w:rsidRDefault="00A3669F" w:rsidP="00212B3D">
    <w:pPr>
      <w:pStyle w:val="Header"/>
      <w:pBdr>
        <w:bottom w:val="single" w:sz="6" w:space="1" w:color="41A9A4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3B241" w14:textId="4541EA6A" w:rsidR="001D6A4E" w:rsidRDefault="001D6A4E" w:rsidP="00193036">
    <w:pPr>
      <w:pStyle w:val="Header"/>
      <w:pBdr>
        <w:bottom w:val="single" w:sz="4" w:space="1" w:color="358B87"/>
      </w:pBdr>
      <w:rPr>
        <w:b/>
        <w:lang w:val="en-US"/>
      </w:rPr>
    </w:pPr>
    <w:r w:rsidRPr="007248F9">
      <w:rPr>
        <w:rFonts w:ascii="Arial" w:hAnsi="Arial" w:cs="Arial"/>
        <w:noProof/>
        <w:sz w:val="16"/>
        <w:szCs w:val="16"/>
        <w:lang w:eastAsia="en-AU"/>
      </w:rPr>
      <w:drawing>
        <wp:anchor distT="0" distB="0" distL="114300" distR="114300" simplePos="0" relativeHeight="251809792" behindDoc="0" locked="0" layoutInCell="1" allowOverlap="1" wp14:anchorId="46407702" wp14:editId="7BDA0800">
          <wp:simplePos x="0" y="0"/>
          <wp:positionH relativeFrom="margin">
            <wp:posOffset>0</wp:posOffset>
          </wp:positionH>
          <wp:positionV relativeFrom="paragraph">
            <wp:posOffset>-136363</wp:posOffset>
          </wp:positionV>
          <wp:extent cx="1552353" cy="552894"/>
          <wp:effectExtent l="0" t="0" r="0" b="0"/>
          <wp:wrapNone/>
          <wp:docPr id="39" name="Picture 39" descr="C:\Users\cheryl\Documents\CHERYL\WORK 2017-18\Maree\Highwire\Highwire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" name="Picture 100" descr="C:\Users\cheryl\Documents\CHERYL\WORK 2017-18\Maree\Highwire\Highwire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353" cy="5528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FAA3576" w14:textId="673DB47C" w:rsidR="00A3669F" w:rsidRPr="0069547C" w:rsidRDefault="00A3669F" w:rsidP="00193036">
    <w:pPr>
      <w:pStyle w:val="Header"/>
      <w:pBdr>
        <w:bottom w:val="single" w:sz="4" w:space="1" w:color="358B87"/>
      </w:pBdr>
      <w:rPr>
        <w:b/>
        <w:lang w:val="en-US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E5C8D" w14:textId="0C3ED401" w:rsidR="00A3669F" w:rsidRDefault="00DB44DD" w:rsidP="00F902E6">
    <w:pPr>
      <w:pStyle w:val="Header"/>
      <w:pBdr>
        <w:bottom w:val="single" w:sz="4" w:space="1" w:color="358B87"/>
      </w:pBdr>
    </w:pPr>
    <w:r w:rsidRPr="007248F9">
      <w:rPr>
        <w:rFonts w:ascii="Arial" w:hAnsi="Arial" w:cs="Arial"/>
        <w:noProof/>
        <w:sz w:val="16"/>
        <w:szCs w:val="16"/>
        <w:lang w:eastAsia="en-AU"/>
      </w:rPr>
      <w:drawing>
        <wp:anchor distT="0" distB="0" distL="114300" distR="114300" simplePos="0" relativeHeight="251811840" behindDoc="0" locked="0" layoutInCell="1" allowOverlap="1" wp14:anchorId="6157E122" wp14:editId="15FC7D83">
          <wp:simplePos x="0" y="0"/>
          <wp:positionH relativeFrom="margin">
            <wp:posOffset>0</wp:posOffset>
          </wp:positionH>
          <wp:positionV relativeFrom="paragraph">
            <wp:posOffset>-133188</wp:posOffset>
          </wp:positionV>
          <wp:extent cx="1552353" cy="552894"/>
          <wp:effectExtent l="0" t="0" r="0" b="0"/>
          <wp:wrapNone/>
          <wp:docPr id="1477277098" name="Picture 1477277098" descr="C:\Users\cheryl\Documents\CHERYL\WORK 2017-18\Maree\Highwire\Highwire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" name="Picture 100" descr="C:\Users\cheryl\Documents\CHERYL\WORK 2017-18\Maree\Highwire\Highwire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353" cy="5528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E90A47" w14:textId="460BCD7D" w:rsidR="00A3669F" w:rsidRPr="007248F9" w:rsidRDefault="00A3669F" w:rsidP="00F902E6">
    <w:pPr>
      <w:pStyle w:val="Header"/>
      <w:pBdr>
        <w:bottom w:val="single" w:sz="4" w:space="1" w:color="358B87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268F6"/>
    <w:multiLevelType w:val="hybridMultilevel"/>
    <w:tmpl w:val="A32C7E24"/>
    <w:lvl w:ilvl="0" w:tplc="298096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9196B"/>
    <w:multiLevelType w:val="hybridMultilevel"/>
    <w:tmpl w:val="B998A626"/>
    <w:lvl w:ilvl="0" w:tplc="A598276C">
      <w:start w:val="1"/>
      <w:numFmt w:val="decimal"/>
      <w:pStyle w:val="ListParagraph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E01864"/>
    <w:multiLevelType w:val="hybridMultilevel"/>
    <w:tmpl w:val="F9D4C4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B86FB5"/>
    <w:multiLevelType w:val="hybridMultilevel"/>
    <w:tmpl w:val="AE929A94"/>
    <w:lvl w:ilvl="0" w:tplc="704CAB76">
      <w:start w:val="1"/>
      <w:numFmt w:val="decimal"/>
      <w:pStyle w:val="SEIIReportHeaderArialBold14font"/>
      <w:lvlText w:val="%1."/>
      <w:lvlJc w:val="left"/>
      <w:pPr>
        <w:tabs>
          <w:tab w:val="num" w:pos="720"/>
        </w:tabs>
        <w:ind w:left="720" w:hanging="360"/>
      </w:pPr>
    </w:lvl>
    <w:lvl w:ilvl="1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E2437B8"/>
    <w:multiLevelType w:val="hybridMultilevel"/>
    <w:tmpl w:val="9D16D0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312864"/>
    <w:multiLevelType w:val="hybridMultilevel"/>
    <w:tmpl w:val="0D84DD4C"/>
    <w:lvl w:ilvl="0" w:tplc="35A6A1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D76F74"/>
    <w:multiLevelType w:val="multilevel"/>
    <w:tmpl w:val="F7D6890C"/>
    <w:name w:val="SectOutline"/>
    <w:lvl w:ilvl="0">
      <w:start w:val="1"/>
      <w:numFmt w:val="decimal"/>
      <w:suff w:val="nothing"/>
      <w:lvlText w:val="%1 "/>
      <w:lvlJc w:val="right"/>
      <w:pPr>
        <w:ind w:left="2552" w:firstLine="0"/>
      </w:pPr>
      <w:rPr>
        <w:rFonts w:ascii="Arial Narrow" w:hAnsi="Arial Narrow" w:hint="default"/>
        <w:b/>
        <w:i w:val="0"/>
        <w:color w:val="808080"/>
        <w:sz w:val="144"/>
      </w:rPr>
    </w:lvl>
    <w:lvl w:ilvl="1">
      <w:start w:val="1"/>
      <w:numFmt w:val="decimal"/>
      <w:suff w:val="nothing"/>
      <w:lvlText w:val="%1.%2   "/>
      <w:lvlJc w:val="left"/>
      <w:pPr>
        <w:ind w:left="-141" w:firstLine="567"/>
      </w:pPr>
      <w:rPr>
        <w:rFonts w:ascii="Arial" w:hAnsi="Arial" w:hint="default"/>
        <w:sz w:val="32"/>
      </w:rPr>
    </w:lvl>
    <w:lvl w:ilvl="2">
      <w:start w:val="1"/>
      <w:numFmt w:val="decimal"/>
      <w:suff w:val="nothing"/>
      <w:lvlText w:val="%1.%2.%3   "/>
      <w:lvlJc w:val="right"/>
      <w:pPr>
        <w:ind w:left="0" w:firstLine="2552"/>
      </w:pPr>
      <w:rPr>
        <w:rFonts w:hint="default"/>
        <w:b w:val="0"/>
        <w:i w:val="0"/>
        <w:sz w:val="24"/>
      </w:rPr>
    </w:lvl>
    <w:lvl w:ilvl="3">
      <w:start w:val="1"/>
      <w:numFmt w:val="decimal"/>
      <w:suff w:val="nothing"/>
      <w:lvlText w:val="%1.%2.%3.%4"/>
      <w:lvlJc w:val="left"/>
      <w:pPr>
        <w:ind w:left="0" w:firstLine="0"/>
      </w:pPr>
      <w:rPr>
        <w:rFonts w:hint="default"/>
        <w:b/>
        <w:i w:val="0"/>
      </w:rPr>
    </w:lvl>
    <w:lvl w:ilvl="4">
      <w:start w:val="1"/>
      <w:numFmt w:val="decimal"/>
      <w:suff w:val="nothing"/>
      <w:lvlText w:val="%1.%2.%3.%4.%5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lowerLetter"/>
      <w:lvlText w:val="(%6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7">
      <w:start w:val="1"/>
      <w:numFmt w:val="upperLetter"/>
      <w:lvlText w:val="(%8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2268"/>
        </w:tabs>
        <w:ind w:left="2268" w:hanging="567"/>
      </w:pPr>
      <w:rPr>
        <w:rFonts w:hint="default"/>
      </w:rPr>
    </w:lvl>
  </w:abstractNum>
  <w:abstractNum w:abstractNumId="7" w15:restartNumberingAfterBreak="0">
    <w:nsid w:val="417A1675"/>
    <w:multiLevelType w:val="hybridMultilevel"/>
    <w:tmpl w:val="9D460408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108737F"/>
    <w:multiLevelType w:val="hybridMultilevel"/>
    <w:tmpl w:val="078E3ED4"/>
    <w:lvl w:ilvl="0" w:tplc="CAD62AE0">
      <w:start w:val="1"/>
      <w:numFmt w:val="bullet"/>
      <w:pStyle w:val="QIPBullet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26A54F8"/>
    <w:multiLevelType w:val="hybridMultilevel"/>
    <w:tmpl w:val="663209C4"/>
    <w:lvl w:ilvl="0" w:tplc="E8FCC5DC">
      <w:numFmt w:val="bullet"/>
      <w:pStyle w:val="List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2C21C3"/>
    <w:multiLevelType w:val="hybridMultilevel"/>
    <w:tmpl w:val="CB6C740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A12FA9"/>
    <w:multiLevelType w:val="hybridMultilevel"/>
    <w:tmpl w:val="AAEA4AB8"/>
    <w:lvl w:ilvl="0" w:tplc="0B56356A">
      <w:start w:val="1"/>
      <w:numFmt w:val="bullet"/>
      <w:pStyle w:val="Bullet"/>
      <w:lvlText w:val=""/>
      <w:lvlJc w:val="left"/>
      <w:pPr>
        <w:ind w:left="717" w:hanging="360"/>
      </w:pPr>
      <w:rPr>
        <w:rFonts w:ascii="Symbol" w:hAnsi="Symbol" w:hint="default"/>
        <w:color w:val="358B87"/>
        <w:sz w:val="20"/>
      </w:rPr>
    </w:lvl>
    <w:lvl w:ilvl="1" w:tplc="0C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1719010389">
    <w:abstractNumId w:val="11"/>
  </w:num>
  <w:num w:numId="2" w16cid:durableId="333729099">
    <w:abstractNumId w:val="1"/>
  </w:num>
  <w:num w:numId="3" w16cid:durableId="1458715347">
    <w:abstractNumId w:val="1"/>
    <w:lvlOverride w:ilvl="0">
      <w:startOverride w:val="1"/>
    </w:lvlOverride>
  </w:num>
  <w:num w:numId="4" w16cid:durableId="1737124077">
    <w:abstractNumId w:val="1"/>
    <w:lvlOverride w:ilvl="0">
      <w:startOverride w:val="1"/>
    </w:lvlOverride>
  </w:num>
  <w:num w:numId="5" w16cid:durableId="1993950768">
    <w:abstractNumId w:val="1"/>
    <w:lvlOverride w:ilvl="0">
      <w:startOverride w:val="1"/>
    </w:lvlOverride>
  </w:num>
  <w:num w:numId="6" w16cid:durableId="1251045123">
    <w:abstractNumId w:val="1"/>
    <w:lvlOverride w:ilvl="0">
      <w:startOverride w:val="1"/>
    </w:lvlOverride>
  </w:num>
  <w:num w:numId="7" w16cid:durableId="1262302604">
    <w:abstractNumId w:val="1"/>
    <w:lvlOverride w:ilvl="0">
      <w:startOverride w:val="1"/>
    </w:lvlOverride>
  </w:num>
  <w:num w:numId="8" w16cid:durableId="1716853511">
    <w:abstractNumId w:val="1"/>
    <w:lvlOverride w:ilvl="0">
      <w:startOverride w:val="1"/>
    </w:lvlOverride>
  </w:num>
  <w:num w:numId="9" w16cid:durableId="1185097210">
    <w:abstractNumId w:val="1"/>
    <w:lvlOverride w:ilvl="0">
      <w:startOverride w:val="1"/>
    </w:lvlOverride>
  </w:num>
  <w:num w:numId="10" w16cid:durableId="513419980">
    <w:abstractNumId w:val="1"/>
    <w:lvlOverride w:ilvl="0">
      <w:startOverride w:val="1"/>
    </w:lvlOverride>
  </w:num>
  <w:num w:numId="11" w16cid:durableId="2142308178">
    <w:abstractNumId w:val="1"/>
    <w:lvlOverride w:ilvl="0">
      <w:startOverride w:val="1"/>
    </w:lvlOverride>
  </w:num>
  <w:num w:numId="12" w16cid:durableId="1890802386">
    <w:abstractNumId w:val="1"/>
    <w:lvlOverride w:ilvl="0">
      <w:startOverride w:val="1"/>
    </w:lvlOverride>
  </w:num>
  <w:num w:numId="13" w16cid:durableId="1462072342">
    <w:abstractNumId w:val="1"/>
    <w:lvlOverride w:ilvl="0">
      <w:startOverride w:val="1"/>
    </w:lvlOverride>
  </w:num>
  <w:num w:numId="14" w16cid:durableId="1248809018">
    <w:abstractNumId w:val="1"/>
    <w:lvlOverride w:ilvl="0">
      <w:startOverride w:val="1"/>
    </w:lvlOverride>
  </w:num>
  <w:num w:numId="15" w16cid:durableId="1966547751">
    <w:abstractNumId w:val="1"/>
    <w:lvlOverride w:ilvl="0">
      <w:startOverride w:val="1"/>
    </w:lvlOverride>
  </w:num>
  <w:num w:numId="16" w16cid:durableId="512575277">
    <w:abstractNumId w:val="1"/>
    <w:lvlOverride w:ilvl="0">
      <w:startOverride w:val="1"/>
    </w:lvlOverride>
  </w:num>
  <w:num w:numId="17" w16cid:durableId="662052771">
    <w:abstractNumId w:val="1"/>
    <w:lvlOverride w:ilvl="0">
      <w:startOverride w:val="1"/>
    </w:lvlOverride>
  </w:num>
  <w:num w:numId="18" w16cid:durableId="1384402495">
    <w:abstractNumId w:val="1"/>
    <w:lvlOverride w:ilvl="0">
      <w:startOverride w:val="1"/>
    </w:lvlOverride>
  </w:num>
  <w:num w:numId="19" w16cid:durableId="1289387750">
    <w:abstractNumId w:val="1"/>
    <w:lvlOverride w:ilvl="0">
      <w:startOverride w:val="1"/>
    </w:lvlOverride>
  </w:num>
  <w:num w:numId="20" w16cid:durableId="1317607069">
    <w:abstractNumId w:val="3"/>
  </w:num>
  <w:num w:numId="21" w16cid:durableId="518547490">
    <w:abstractNumId w:val="9"/>
  </w:num>
  <w:num w:numId="22" w16cid:durableId="553202534">
    <w:abstractNumId w:val="5"/>
  </w:num>
  <w:num w:numId="23" w16cid:durableId="133719638">
    <w:abstractNumId w:val="9"/>
  </w:num>
  <w:num w:numId="24" w16cid:durableId="1530606968">
    <w:abstractNumId w:val="7"/>
  </w:num>
  <w:num w:numId="25" w16cid:durableId="1097676521">
    <w:abstractNumId w:val="10"/>
  </w:num>
  <w:num w:numId="26" w16cid:durableId="1188448760">
    <w:abstractNumId w:val="2"/>
  </w:num>
  <w:num w:numId="27" w16cid:durableId="46535534">
    <w:abstractNumId w:val="8"/>
  </w:num>
  <w:num w:numId="28" w16cid:durableId="2109960607">
    <w:abstractNumId w:val="4"/>
  </w:num>
  <w:num w:numId="29" w16cid:durableId="1288389022">
    <w:abstractNumId w:val="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0E"/>
    <w:rsid w:val="00003182"/>
    <w:rsid w:val="0000340A"/>
    <w:rsid w:val="00004676"/>
    <w:rsid w:val="00014EB3"/>
    <w:rsid w:val="00021A5C"/>
    <w:rsid w:val="00024105"/>
    <w:rsid w:val="00031FEF"/>
    <w:rsid w:val="00032014"/>
    <w:rsid w:val="0003273F"/>
    <w:rsid w:val="0003301A"/>
    <w:rsid w:val="000342CD"/>
    <w:rsid w:val="00040722"/>
    <w:rsid w:val="00042575"/>
    <w:rsid w:val="0005165D"/>
    <w:rsid w:val="00054142"/>
    <w:rsid w:val="00057299"/>
    <w:rsid w:val="000822D2"/>
    <w:rsid w:val="00082DA5"/>
    <w:rsid w:val="00083D3A"/>
    <w:rsid w:val="000916BF"/>
    <w:rsid w:val="00097068"/>
    <w:rsid w:val="000A0356"/>
    <w:rsid w:val="000A4061"/>
    <w:rsid w:val="000B101C"/>
    <w:rsid w:val="000B2628"/>
    <w:rsid w:val="000B5DD8"/>
    <w:rsid w:val="000B7DF6"/>
    <w:rsid w:val="000C2915"/>
    <w:rsid w:val="000C5F8E"/>
    <w:rsid w:val="000E4328"/>
    <w:rsid w:val="000E5BF9"/>
    <w:rsid w:val="000F40A6"/>
    <w:rsid w:val="000F4587"/>
    <w:rsid w:val="001004B6"/>
    <w:rsid w:val="00101285"/>
    <w:rsid w:val="00103F26"/>
    <w:rsid w:val="0011493B"/>
    <w:rsid w:val="001161A3"/>
    <w:rsid w:val="0012298F"/>
    <w:rsid w:val="00124CCE"/>
    <w:rsid w:val="00137810"/>
    <w:rsid w:val="00143833"/>
    <w:rsid w:val="00151BB9"/>
    <w:rsid w:val="0015243C"/>
    <w:rsid w:val="0016776D"/>
    <w:rsid w:val="00180C52"/>
    <w:rsid w:val="001821F7"/>
    <w:rsid w:val="00190B17"/>
    <w:rsid w:val="00193036"/>
    <w:rsid w:val="00196855"/>
    <w:rsid w:val="001B1F7E"/>
    <w:rsid w:val="001B7E38"/>
    <w:rsid w:val="001C43AE"/>
    <w:rsid w:val="001D0C7B"/>
    <w:rsid w:val="001D0F27"/>
    <w:rsid w:val="001D1F0D"/>
    <w:rsid w:val="001D3B18"/>
    <w:rsid w:val="001D431F"/>
    <w:rsid w:val="001D6A4E"/>
    <w:rsid w:val="001F4E78"/>
    <w:rsid w:val="001F55C2"/>
    <w:rsid w:val="00201456"/>
    <w:rsid w:val="002020B6"/>
    <w:rsid w:val="00203803"/>
    <w:rsid w:val="00204994"/>
    <w:rsid w:val="00206B3F"/>
    <w:rsid w:val="0021160D"/>
    <w:rsid w:val="00212B3D"/>
    <w:rsid w:val="00215595"/>
    <w:rsid w:val="002234A2"/>
    <w:rsid w:val="00224032"/>
    <w:rsid w:val="00225B07"/>
    <w:rsid w:val="00225F43"/>
    <w:rsid w:val="00232198"/>
    <w:rsid w:val="002338B4"/>
    <w:rsid w:val="00234CE6"/>
    <w:rsid w:val="00242FD9"/>
    <w:rsid w:val="00253B22"/>
    <w:rsid w:val="00257ED0"/>
    <w:rsid w:val="0026007E"/>
    <w:rsid w:val="00261A51"/>
    <w:rsid w:val="002623D0"/>
    <w:rsid w:val="00275F30"/>
    <w:rsid w:val="0027680A"/>
    <w:rsid w:val="00291525"/>
    <w:rsid w:val="002A056B"/>
    <w:rsid w:val="002A474E"/>
    <w:rsid w:val="002B25FD"/>
    <w:rsid w:val="002C0841"/>
    <w:rsid w:val="002C200A"/>
    <w:rsid w:val="002C5092"/>
    <w:rsid w:val="002D0C21"/>
    <w:rsid w:val="002D3104"/>
    <w:rsid w:val="002D4BDC"/>
    <w:rsid w:val="002D7BA9"/>
    <w:rsid w:val="002E5FDE"/>
    <w:rsid w:val="002F1639"/>
    <w:rsid w:val="002F6A4E"/>
    <w:rsid w:val="002F744D"/>
    <w:rsid w:val="0030183D"/>
    <w:rsid w:val="003266EB"/>
    <w:rsid w:val="00336B90"/>
    <w:rsid w:val="003376A4"/>
    <w:rsid w:val="00341065"/>
    <w:rsid w:val="003427D2"/>
    <w:rsid w:val="0035103E"/>
    <w:rsid w:val="00351792"/>
    <w:rsid w:val="00355569"/>
    <w:rsid w:val="003676F4"/>
    <w:rsid w:val="0037185D"/>
    <w:rsid w:val="0037574E"/>
    <w:rsid w:val="00384784"/>
    <w:rsid w:val="00396F01"/>
    <w:rsid w:val="003B0EC4"/>
    <w:rsid w:val="003B4445"/>
    <w:rsid w:val="003B52EE"/>
    <w:rsid w:val="003B6115"/>
    <w:rsid w:val="003B67DA"/>
    <w:rsid w:val="003C5CBC"/>
    <w:rsid w:val="003E0540"/>
    <w:rsid w:val="003E196E"/>
    <w:rsid w:val="003E2818"/>
    <w:rsid w:val="003E5992"/>
    <w:rsid w:val="003E6BD4"/>
    <w:rsid w:val="003F0C1E"/>
    <w:rsid w:val="00407564"/>
    <w:rsid w:val="00412D70"/>
    <w:rsid w:val="00421C5E"/>
    <w:rsid w:val="00424FB5"/>
    <w:rsid w:val="00434E13"/>
    <w:rsid w:val="00452966"/>
    <w:rsid w:val="00471662"/>
    <w:rsid w:val="004812F4"/>
    <w:rsid w:val="00487515"/>
    <w:rsid w:val="00491EE2"/>
    <w:rsid w:val="004B27B9"/>
    <w:rsid w:val="004B381F"/>
    <w:rsid w:val="004B4613"/>
    <w:rsid w:val="004C3DC7"/>
    <w:rsid w:val="004C5CFE"/>
    <w:rsid w:val="004D74DB"/>
    <w:rsid w:val="004E7DF5"/>
    <w:rsid w:val="004F353A"/>
    <w:rsid w:val="004F3C7D"/>
    <w:rsid w:val="00500A1D"/>
    <w:rsid w:val="00514C7C"/>
    <w:rsid w:val="00517D18"/>
    <w:rsid w:val="005211C3"/>
    <w:rsid w:val="00522057"/>
    <w:rsid w:val="0053131B"/>
    <w:rsid w:val="005370DC"/>
    <w:rsid w:val="0054286E"/>
    <w:rsid w:val="005465CD"/>
    <w:rsid w:val="00550631"/>
    <w:rsid w:val="005537C8"/>
    <w:rsid w:val="00554E34"/>
    <w:rsid w:val="005569F0"/>
    <w:rsid w:val="005729E4"/>
    <w:rsid w:val="005801B5"/>
    <w:rsid w:val="00580A38"/>
    <w:rsid w:val="005920C9"/>
    <w:rsid w:val="00594BF7"/>
    <w:rsid w:val="005A0BDD"/>
    <w:rsid w:val="005A22B7"/>
    <w:rsid w:val="005A6D1F"/>
    <w:rsid w:val="005C4AFC"/>
    <w:rsid w:val="005C5157"/>
    <w:rsid w:val="005D2FA4"/>
    <w:rsid w:val="005E15FD"/>
    <w:rsid w:val="005E40D1"/>
    <w:rsid w:val="00610C00"/>
    <w:rsid w:val="006174B1"/>
    <w:rsid w:val="00620B94"/>
    <w:rsid w:val="00622349"/>
    <w:rsid w:val="006226E3"/>
    <w:rsid w:val="006341A7"/>
    <w:rsid w:val="0063494E"/>
    <w:rsid w:val="00640C36"/>
    <w:rsid w:val="0064342E"/>
    <w:rsid w:val="0064359F"/>
    <w:rsid w:val="0064493D"/>
    <w:rsid w:val="00647092"/>
    <w:rsid w:val="00647B1D"/>
    <w:rsid w:val="006658A0"/>
    <w:rsid w:val="0067402F"/>
    <w:rsid w:val="00681773"/>
    <w:rsid w:val="00683243"/>
    <w:rsid w:val="00691353"/>
    <w:rsid w:val="0069547C"/>
    <w:rsid w:val="006A4820"/>
    <w:rsid w:val="006B4559"/>
    <w:rsid w:val="006C425E"/>
    <w:rsid w:val="006C5E5F"/>
    <w:rsid w:val="006C6546"/>
    <w:rsid w:val="006D1B58"/>
    <w:rsid w:val="006D4F23"/>
    <w:rsid w:val="006D775B"/>
    <w:rsid w:val="006E3015"/>
    <w:rsid w:val="006F0C7E"/>
    <w:rsid w:val="006F227D"/>
    <w:rsid w:val="007013AC"/>
    <w:rsid w:val="00710587"/>
    <w:rsid w:val="00714A0F"/>
    <w:rsid w:val="00716388"/>
    <w:rsid w:val="007248F9"/>
    <w:rsid w:val="00726027"/>
    <w:rsid w:val="0073595C"/>
    <w:rsid w:val="00737CDA"/>
    <w:rsid w:val="00740B95"/>
    <w:rsid w:val="00741BAB"/>
    <w:rsid w:val="00746C32"/>
    <w:rsid w:val="00750658"/>
    <w:rsid w:val="0075216B"/>
    <w:rsid w:val="00752882"/>
    <w:rsid w:val="00752A7F"/>
    <w:rsid w:val="00753130"/>
    <w:rsid w:val="007750E2"/>
    <w:rsid w:val="00775DBD"/>
    <w:rsid w:val="0078646D"/>
    <w:rsid w:val="00791A8D"/>
    <w:rsid w:val="007A1A1C"/>
    <w:rsid w:val="007A4D0C"/>
    <w:rsid w:val="007B1417"/>
    <w:rsid w:val="007B2E87"/>
    <w:rsid w:val="007B6F99"/>
    <w:rsid w:val="007B764E"/>
    <w:rsid w:val="007B77CC"/>
    <w:rsid w:val="007C1F33"/>
    <w:rsid w:val="007D3A46"/>
    <w:rsid w:val="007D544C"/>
    <w:rsid w:val="007D7896"/>
    <w:rsid w:val="007E4F6E"/>
    <w:rsid w:val="007F0928"/>
    <w:rsid w:val="007F2541"/>
    <w:rsid w:val="007F3D6D"/>
    <w:rsid w:val="008008AE"/>
    <w:rsid w:val="0080132C"/>
    <w:rsid w:val="00804FD3"/>
    <w:rsid w:val="0081077E"/>
    <w:rsid w:val="00812020"/>
    <w:rsid w:val="00815ACF"/>
    <w:rsid w:val="00820388"/>
    <w:rsid w:val="0082063E"/>
    <w:rsid w:val="00822C52"/>
    <w:rsid w:val="00822CE0"/>
    <w:rsid w:val="00842D98"/>
    <w:rsid w:val="008605A3"/>
    <w:rsid w:val="008626EA"/>
    <w:rsid w:val="00863237"/>
    <w:rsid w:val="0087454A"/>
    <w:rsid w:val="00875825"/>
    <w:rsid w:val="00877F61"/>
    <w:rsid w:val="00880EF2"/>
    <w:rsid w:val="008818DC"/>
    <w:rsid w:val="00883102"/>
    <w:rsid w:val="00893FC2"/>
    <w:rsid w:val="0089444A"/>
    <w:rsid w:val="008A6F6E"/>
    <w:rsid w:val="008B6A67"/>
    <w:rsid w:val="008C1125"/>
    <w:rsid w:val="008C1A61"/>
    <w:rsid w:val="008D390A"/>
    <w:rsid w:val="008E032F"/>
    <w:rsid w:val="008E1E0B"/>
    <w:rsid w:val="008E7208"/>
    <w:rsid w:val="008F437C"/>
    <w:rsid w:val="009102FD"/>
    <w:rsid w:val="00920093"/>
    <w:rsid w:val="00920221"/>
    <w:rsid w:val="00924D77"/>
    <w:rsid w:val="00931774"/>
    <w:rsid w:val="00940770"/>
    <w:rsid w:val="009451C2"/>
    <w:rsid w:val="00947B79"/>
    <w:rsid w:val="009612B4"/>
    <w:rsid w:val="00963852"/>
    <w:rsid w:val="00965D65"/>
    <w:rsid w:val="0096648B"/>
    <w:rsid w:val="0097170B"/>
    <w:rsid w:val="00976F46"/>
    <w:rsid w:val="00981A97"/>
    <w:rsid w:val="00992249"/>
    <w:rsid w:val="00994619"/>
    <w:rsid w:val="00995C0B"/>
    <w:rsid w:val="009A180E"/>
    <w:rsid w:val="009A1949"/>
    <w:rsid w:val="009A38BD"/>
    <w:rsid w:val="009A7719"/>
    <w:rsid w:val="009B2230"/>
    <w:rsid w:val="009B32C5"/>
    <w:rsid w:val="009B55C6"/>
    <w:rsid w:val="009B5BD8"/>
    <w:rsid w:val="009B640A"/>
    <w:rsid w:val="009E2562"/>
    <w:rsid w:val="009E6A7E"/>
    <w:rsid w:val="009F4467"/>
    <w:rsid w:val="009F48FE"/>
    <w:rsid w:val="00A00C33"/>
    <w:rsid w:val="00A139EF"/>
    <w:rsid w:val="00A20155"/>
    <w:rsid w:val="00A23EA2"/>
    <w:rsid w:val="00A25382"/>
    <w:rsid w:val="00A26096"/>
    <w:rsid w:val="00A26984"/>
    <w:rsid w:val="00A36153"/>
    <w:rsid w:val="00A3669F"/>
    <w:rsid w:val="00A40670"/>
    <w:rsid w:val="00A40F15"/>
    <w:rsid w:val="00A41187"/>
    <w:rsid w:val="00A456C3"/>
    <w:rsid w:val="00A55554"/>
    <w:rsid w:val="00A6312A"/>
    <w:rsid w:val="00A67521"/>
    <w:rsid w:val="00A72B1D"/>
    <w:rsid w:val="00A738C2"/>
    <w:rsid w:val="00A82F8A"/>
    <w:rsid w:val="00A90654"/>
    <w:rsid w:val="00A93058"/>
    <w:rsid w:val="00A94B93"/>
    <w:rsid w:val="00A95B82"/>
    <w:rsid w:val="00AA25CA"/>
    <w:rsid w:val="00AA7DB1"/>
    <w:rsid w:val="00AC2079"/>
    <w:rsid w:val="00AC7BA5"/>
    <w:rsid w:val="00AF58F6"/>
    <w:rsid w:val="00B12B11"/>
    <w:rsid w:val="00B15322"/>
    <w:rsid w:val="00B21855"/>
    <w:rsid w:val="00B2448F"/>
    <w:rsid w:val="00B247DA"/>
    <w:rsid w:val="00B278A4"/>
    <w:rsid w:val="00B27C00"/>
    <w:rsid w:val="00B27C82"/>
    <w:rsid w:val="00B311EE"/>
    <w:rsid w:val="00B31D12"/>
    <w:rsid w:val="00B35AE5"/>
    <w:rsid w:val="00B3792E"/>
    <w:rsid w:val="00B40141"/>
    <w:rsid w:val="00B40A50"/>
    <w:rsid w:val="00B40DDC"/>
    <w:rsid w:val="00B53B51"/>
    <w:rsid w:val="00B55465"/>
    <w:rsid w:val="00B6324C"/>
    <w:rsid w:val="00B710C9"/>
    <w:rsid w:val="00B7517B"/>
    <w:rsid w:val="00B7632D"/>
    <w:rsid w:val="00B769A5"/>
    <w:rsid w:val="00B83245"/>
    <w:rsid w:val="00B87938"/>
    <w:rsid w:val="00B907E1"/>
    <w:rsid w:val="00BA40B6"/>
    <w:rsid w:val="00BC340A"/>
    <w:rsid w:val="00BC4BCC"/>
    <w:rsid w:val="00BC5DDD"/>
    <w:rsid w:val="00BD1E32"/>
    <w:rsid w:val="00BD20EF"/>
    <w:rsid w:val="00BD2ECA"/>
    <w:rsid w:val="00BD4293"/>
    <w:rsid w:val="00BD7C8F"/>
    <w:rsid w:val="00BE303C"/>
    <w:rsid w:val="00BE46D7"/>
    <w:rsid w:val="00BF2E8D"/>
    <w:rsid w:val="00C00C2E"/>
    <w:rsid w:val="00C031F3"/>
    <w:rsid w:val="00C077AE"/>
    <w:rsid w:val="00C108DF"/>
    <w:rsid w:val="00C11616"/>
    <w:rsid w:val="00C12FC8"/>
    <w:rsid w:val="00C14B0D"/>
    <w:rsid w:val="00C16448"/>
    <w:rsid w:val="00C17462"/>
    <w:rsid w:val="00C25309"/>
    <w:rsid w:val="00C25DAF"/>
    <w:rsid w:val="00C34ABF"/>
    <w:rsid w:val="00C358E5"/>
    <w:rsid w:val="00C42D20"/>
    <w:rsid w:val="00C442A1"/>
    <w:rsid w:val="00C45D45"/>
    <w:rsid w:val="00C50602"/>
    <w:rsid w:val="00C5092E"/>
    <w:rsid w:val="00C552CA"/>
    <w:rsid w:val="00C5718A"/>
    <w:rsid w:val="00C61E53"/>
    <w:rsid w:val="00C6534E"/>
    <w:rsid w:val="00C76EB2"/>
    <w:rsid w:val="00C842FF"/>
    <w:rsid w:val="00C9517B"/>
    <w:rsid w:val="00C95A45"/>
    <w:rsid w:val="00C977BA"/>
    <w:rsid w:val="00C978C1"/>
    <w:rsid w:val="00CA464A"/>
    <w:rsid w:val="00CA4F8D"/>
    <w:rsid w:val="00CA62D7"/>
    <w:rsid w:val="00CB2DE8"/>
    <w:rsid w:val="00CB44B1"/>
    <w:rsid w:val="00CB5E64"/>
    <w:rsid w:val="00CC188F"/>
    <w:rsid w:val="00CC24AC"/>
    <w:rsid w:val="00CC35D5"/>
    <w:rsid w:val="00CE0E7F"/>
    <w:rsid w:val="00CE2A2B"/>
    <w:rsid w:val="00CE7237"/>
    <w:rsid w:val="00CF12FF"/>
    <w:rsid w:val="00D011BE"/>
    <w:rsid w:val="00D130CD"/>
    <w:rsid w:val="00D21B3E"/>
    <w:rsid w:val="00D30A3A"/>
    <w:rsid w:val="00D30DCA"/>
    <w:rsid w:val="00D31FF2"/>
    <w:rsid w:val="00D40B2F"/>
    <w:rsid w:val="00D43970"/>
    <w:rsid w:val="00D45A52"/>
    <w:rsid w:val="00D535D3"/>
    <w:rsid w:val="00D57AC4"/>
    <w:rsid w:val="00D61BAF"/>
    <w:rsid w:val="00D77909"/>
    <w:rsid w:val="00D9113D"/>
    <w:rsid w:val="00D94CBC"/>
    <w:rsid w:val="00D95092"/>
    <w:rsid w:val="00D974AE"/>
    <w:rsid w:val="00D97E19"/>
    <w:rsid w:val="00DA2B45"/>
    <w:rsid w:val="00DA3F72"/>
    <w:rsid w:val="00DB230B"/>
    <w:rsid w:val="00DB44DD"/>
    <w:rsid w:val="00DB7ECC"/>
    <w:rsid w:val="00DC22DF"/>
    <w:rsid w:val="00DC2FB3"/>
    <w:rsid w:val="00DC58B8"/>
    <w:rsid w:val="00DC6144"/>
    <w:rsid w:val="00DC622C"/>
    <w:rsid w:val="00DC633E"/>
    <w:rsid w:val="00DD1F8E"/>
    <w:rsid w:val="00DD3118"/>
    <w:rsid w:val="00DD65E6"/>
    <w:rsid w:val="00DE2BBA"/>
    <w:rsid w:val="00DE795F"/>
    <w:rsid w:val="00DF1185"/>
    <w:rsid w:val="00DF2200"/>
    <w:rsid w:val="00DF2E0F"/>
    <w:rsid w:val="00DF47A3"/>
    <w:rsid w:val="00E16761"/>
    <w:rsid w:val="00E21EAB"/>
    <w:rsid w:val="00E22CEC"/>
    <w:rsid w:val="00E23693"/>
    <w:rsid w:val="00E27687"/>
    <w:rsid w:val="00E32983"/>
    <w:rsid w:val="00E35BA8"/>
    <w:rsid w:val="00E36A25"/>
    <w:rsid w:val="00E40FAF"/>
    <w:rsid w:val="00E445F7"/>
    <w:rsid w:val="00E47309"/>
    <w:rsid w:val="00E5230D"/>
    <w:rsid w:val="00E554F3"/>
    <w:rsid w:val="00E563A8"/>
    <w:rsid w:val="00E62AD0"/>
    <w:rsid w:val="00E80632"/>
    <w:rsid w:val="00E865A5"/>
    <w:rsid w:val="00E868CC"/>
    <w:rsid w:val="00E9420D"/>
    <w:rsid w:val="00E947E7"/>
    <w:rsid w:val="00EA0325"/>
    <w:rsid w:val="00EA04C6"/>
    <w:rsid w:val="00EA1133"/>
    <w:rsid w:val="00EA2CCD"/>
    <w:rsid w:val="00EB443F"/>
    <w:rsid w:val="00EB69CB"/>
    <w:rsid w:val="00EC1404"/>
    <w:rsid w:val="00EC2E51"/>
    <w:rsid w:val="00EE0057"/>
    <w:rsid w:val="00EE42D7"/>
    <w:rsid w:val="00EF46BC"/>
    <w:rsid w:val="00F041CE"/>
    <w:rsid w:val="00F10B83"/>
    <w:rsid w:val="00F15686"/>
    <w:rsid w:val="00F233E2"/>
    <w:rsid w:val="00F24EFA"/>
    <w:rsid w:val="00F322C7"/>
    <w:rsid w:val="00F32885"/>
    <w:rsid w:val="00F3626E"/>
    <w:rsid w:val="00F51B1F"/>
    <w:rsid w:val="00F52348"/>
    <w:rsid w:val="00F54EF3"/>
    <w:rsid w:val="00F554DE"/>
    <w:rsid w:val="00F76D65"/>
    <w:rsid w:val="00F8150C"/>
    <w:rsid w:val="00F815E1"/>
    <w:rsid w:val="00F822BD"/>
    <w:rsid w:val="00F902E6"/>
    <w:rsid w:val="00F924E2"/>
    <w:rsid w:val="00F96DC8"/>
    <w:rsid w:val="00FC1F28"/>
    <w:rsid w:val="00FD42AB"/>
    <w:rsid w:val="00FE09A8"/>
    <w:rsid w:val="00FE1D6C"/>
    <w:rsid w:val="00FE28A6"/>
    <w:rsid w:val="00FE2FA4"/>
    <w:rsid w:val="00FE3BE5"/>
    <w:rsid w:val="00FE4EF1"/>
    <w:rsid w:val="00FF0D09"/>
    <w:rsid w:val="00FF372D"/>
    <w:rsid w:val="00FF4344"/>
    <w:rsid w:val="00FF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5027B1"/>
  <w15:docId w15:val="{3D788153-DDB3-4FB5-8AE0-DC1810AC9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color w:val="000000"/>
        <w:kern w:val="28"/>
        <w:sz w:val="22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A38"/>
    <w:pPr>
      <w:spacing w:line="260" w:lineRule="exact"/>
    </w:pPr>
  </w:style>
  <w:style w:type="paragraph" w:styleId="Heading1">
    <w:name w:val="heading 1"/>
    <w:basedOn w:val="Heading3"/>
    <w:next w:val="Normal"/>
    <w:link w:val="Heading1Char"/>
    <w:qFormat/>
    <w:rsid w:val="00C977BA"/>
    <w:pPr>
      <w:spacing w:before="120" w:after="0"/>
      <w:jc w:val="center"/>
      <w:outlineLvl w:val="0"/>
    </w:pPr>
    <w:rPr>
      <w:rFonts w:ascii="Century Gothic" w:hAnsi="Century Gothic"/>
      <w:b w:val="0"/>
      <w:color w:val="000000" w:themeColor="text1"/>
      <w:sz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E554F3"/>
    <w:pPr>
      <w:spacing w:before="120" w:line="240" w:lineRule="auto"/>
      <w:outlineLvl w:val="1"/>
    </w:pPr>
    <w:rPr>
      <w:rFonts w:ascii="Century Gothic" w:hAnsi="Century Gothic"/>
      <w:color w:val="358B87"/>
    </w:rPr>
  </w:style>
  <w:style w:type="paragraph" w:styleId="Heading3">
    <w:name w:val="heading 3"/>
    <w:basedOn w:val="Normal"/>
    <w:next w:val="Normal"/>
    <w:link w:val="Heading3Char"/>
    <w:unhideWhenUsed/>
    <w:qFormat/>
    <w:rsid w:val="00A26096"/>
    <w:pPr>
      <w:spacing w:before="240" w:after="120" w:line="240" w:lineRule="auto"/>
      <w:outlineLvl w:val="2"/>
    </w:pPr>
    <w:rPr>
      <w:b/>
      <w:color w:val="41A9A4"/>
      <w:sz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212B3D"/>
    <w:pPr>
      <w:keepNext/>
      <w:keepLines/>
      <w:tabs>
        <w:tab w:val="left" w:pos="425"/>
      </w:tabs>
      <w:spacing w:line="240" w:lineRule="auto"/>
      <w:outlineLvl w:val="3"/>
    </w:pPr>
    <w:rPr>
      <w:rFonts w:eastAsiaTheme="majorEastAsia" w:cstheme="majorBidi"/>
      <w:b/>
      <w:bCs/>
      <w:iCs/>
      <w:color w:val="41A9A4"/>
    </w:rPr>
  </w:style>
  <w:style w:type="paragraph" w:styleId="Heading5">
    <w:name w:val="heading 5"/>
    <w:basedOn w:val="Normal"/>
    <w:next w:val="Normal"/>
    <w:link w:val="Heading5Char"/>
    <w:rsid w:val="00C552CA"/>
    <w:pPr>
      <w:keepNext/>
      <w:spacing w:line="240" w:lineRule="auto"/>
      <w:jc w:val="right"/>
      <w:outlineLvl w:val="4"/>
    </w:pPr>
    <w:rPr>
      <w:rFonts w:ascii="Arial" w:eastAsia="Times New Roman" w:hAnsi="Arial" w:cs="Times New Roman"/>
      <w:color w:val="auto"/>
      <w:kern w:val="0"/>
      <w:sz w:val="28"/>
      <w:szCs w:val="20"/>
      <w:lang w:val="en-AU"/>
    </w:rPr>
  </w:style>
  <w:style w:type="paragraph" w:styleId="Heading6">
    <w:name w:val="heading 6"/>
    <w:basedOn w:val="Normal"/>
    <w:next w:val="Normal"/>
    <w:link w:val="Heading6Char"/>
    <w:rsid w:val="00C552CA"/>
    <w:pPr>
      <w:keepNext/>
      <w:spacing w:line="240" w:lineRule="auto"/>
      <w:outlineLvl w:val="5"/>
    </w:pPr>
    <w:rPr>
      <w:rFonts w:ascii="Verdana" w:eastAsia="Times New Roman" w:hAnsi="Verdana" w:cs="Times New Roman"/>
      <w:i/>
      <w:color w:val="auto"/>
      <w:kern w:val="0"/>
      <w:sz w:val="16"/>
      <w:szCs w:val="20"/>
      <w:lang w:val="en-AU"/>
    </w:rPr>
  </w:style>
  <w:style w:type="paragraph" w:styleId="Heading7">
    <w:name w:val="heading 7"/>
    <w:basedOn w:val="Normal"/>
    <w:next w:val="Normal"/>
    <w:link w:val="Heading7Char"/>
    <w:unhideWhenUsed/>
    <w:rsid w:val="003C5CBC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rsid w:val="00C552CA"/>
    <w:pPr>
      <w:keepNext/>
      <w:widowControl w:val="0"/>
      <w:spacing w:line="240" w:lineRule="auto"/>
      <w:outlineLvl w:val="7"/>
    </w:pPr>
    <w:rPr>
      <w:rFonts w:eastAsia="Times New Roman" w:cs="Times New Roman"/>
      <w:b/>
      <w:kern w:val="0"/>
      <w:sz w:val="20"/>
      <w:szCs w:val="20"/>
      <w:lang w:val="en-AU"/>
    </w:rPr>
  </w:style>
  <w:style w:type="paragraph" w:styleId="Heading9">
    <w:name w:val="heading 9"/>
    <w:basedOn w:val="Normal"/>
    <w:next w:val="Normal"/>
    <w:link w:val="Heading9Char"/>
    <w:rsid w:val="00C552CA"/>
    <w:pPr>
      <w:keepNext/>
      <w:widowControl w:val="0"/>
      <w:spacing w:line="240" w:lineRule="auto"/>
      <w:outlineLvl w:val="8"/>
    </w:pPr>
    <w:rPr>
      <w:rFonts w:ascii="Verdana" w:eastAsia="Times New Roman" w:hAnsi="Verdana" w:cs="Times New Roman"/>
      <w:b/>
      <w:kern w:val="0"/>
      <w:sz w:val="16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">
    <w:name w:val="Bullet"/>
    <w:basedOn w:val="Normal"/>
    <w:uiPriority w:val="99"/>
    <w:qFormat/>
    <w:rsid w:val="00C14B0D"/>
    <w:pPr>
      <w:numPr>
        <w:numId w:val="1"/>
      </w:numPr>
      <w:spacing w:before="0" w:line="240" w:lineRule="auto"/>
    </w:pPr>
    <w:rPr>
      <w:rFonts w:eastAsia="Calibri" w:cs="Times New Roman"/>
    </w:rPr>
  </w:style>
  <w:style w:type="paragraph" w:styleId="Header">
    <w:name w:val="header"/>
    <w:basedOn w:val="Normal"/>
    <w:link w:val="HeaderChar"/>
    <w:qFormat/>
    <w:rsid w:val="00212B3D"/>
    <w:pPr>
      <w:pBdr>
        <w:bottom w:val="single" w:sz="6" w:space="1" w:color="358B87"/>
      </w:pBdr>
      <w:spacing w:line="240" w:lineRule="auto"/>
      <w:jc w:val="right"/>
    </w:pPr>
    <w:rPr>
      <w:rFonts w:eastAsia="Times New Roman" w:cs="Times New Roman"/>
      <w:color w:val="41A9A4"/>
      <w:kern w:val="0"/>
      <w:szCs w:val="20"/>
      <w:lang w:val="en-AU"/>
    </w:rPr>
  </w:style>
  <w:style w:type="paragraph" w:styleId="ListParagraph">
    <w:name w:val="List Paragraph"/>
    <w:aliases w:val="Number"/>
    <w:basedOn w:val="Normal"/>
    <w:uiPriority w:val="34"/>
    <w:qFormat/>
    <w:rsid w:val="00B40DDC"/>
    <w:pPr>
      <w:numPr>
        <w:numId w:val="2"/>
      </w:numPr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212B3D"/>
    <w:rPr>
      <w:rFonts w:eastAsia="Times New Roman" w:cs="Times New Roman"/>
      <w:color w:val="41A9A4"/>
      <w:kern w:val="0"/>
      <w:szCs w:val="20"/>
      <w:lang w:val="en-AU"/>
    </w:rPr>
  </w:style>
  <w:style w:type="paragraph" w:styleId="Footer">
    <w:name w:val="footer"/>
    <w:basedOn w:val="Normal"/>
    <w:link w:val="FooterChar"/>
    <w:uiPriority w:val="99"/>
    <w:unhideWhenUsed/>
    <w:qFormat/>
    <w:rsid w:val="003376A4"/>
    <w:pPr>
      <w:tabs>
        <w:tab w:val="center" w:pos="4513"/>
        <w:tab w:val="right" w:pos="9026"/>
      </w:tabs>
      <w:spacing w:before="0" w:after="0" w:line="240" w:lineRule="auto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3376A4"/>
    <w:rPr>
      <w:sz w:val="20"/>
    </w:rPr>
  </w:style>
  <w:style w:type="character" w:customStyle="1" w:styleId="Heading2Char">
    <w:name w:val="Heading 2 Char"/>
    <w:basedOn w:val="DefaultParagraphFont"/>
    <w:link w:val="Heading2"/>
    <w:rsid w:val="00E554F3"/>
    <w:rPr>
      <w:rFonts w:ascii="Century Gothic" w:hAnsi="Century Gothic"/>
      <w:color w:val="358B87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5CBC"/>
    <w:rPr>
      <w:rFonts w:asciiTheme="majorHAnsi" w:eastAsiaTheme="majorEastAsia" w:hAnsiTheme="majorHAnsi" w:cstheme="majorBidi"/>
      <w:i/>
      <w:iCs/>
      <w:color w:val="404040" w:themeColor="text1" w:themeTint="BF"/>
      <w:kern w:val="28"/>
      <w:sz w:val="20"/>
      <w:szCs w:val="20"/>
      <w:lang w:eastAsia="en-AU"/>
    </w:rPr>
  </w:style>
  <w:style w:type="numbering" w:customStyle="1" w:styleId="NoList1">
    <w:name w:val="No List1"/>
    <w:next w:val="NoList"/>
    <w:uiPriority w:val="99"/>
    <w:semiHidden/>
    <w:unhideWhenUsed/>
    <w:rsid w:val="008E7208"/>
  </w:style>
  <w:style w:type="character" w:customStyle="1" w:styleId="Heading1Char">
    <w:name w:val="Heading 1 Char"/>
    <w:basedOn w:val="DefaultParagraphFont"/>
    <w:link w:val="Heading1"/>
    <w:rsid w:val="00C977BA"/>
    <w:rPr>
      <w:rFonts w:ascii="Century Gothic" w:hAnsi="Century Gothic"/>
      <w:color w:val="000000" w:themeColor="text1"/>
      <w:sz w:val="32"/>
    </w:rPr>
  </w:style>
  <w:style w:type="table" w:customStyle="1" w:styleId="TableGrid1">
    <w:name w:val="Table Grid1"/>
    <w:basedOn w:val="TableNormal"/>
    <w:next w:val="TableGrid"/>
    <w:uiPriority w:val="59"/>
    <w:rsid w:val="008E7208"/>
    <w:pPr>
      <w:spacing w:after="0"/>
    </w:pPr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8E720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A26096"/>
    <w:rPr>
      <w:b/>
      <w:color w:val="41A9A4"/>
      <w:sz w:val="24"/>
    </w:rPr>
  </w:style>
  <w:style w:type="character" w:customStyle="1" w:styleId="Heading4Char">
    <w:name w:val="Heading 4 Char"/>
    <w:basedOn w:val="DefaultParagraphFont"/>
    <w:link w:val="Heading4"/>
    <w:rsid w:val="00212B3D"/>
    <w:rPr>
      <w:rFonts w:eastAsiaTheme="majorEastAsia" w:cstheme="majorBidi"/>
      <w:b/>
      <w:bCs/>
      <w:iCs/>
      <w:color w:val="41A9A4"/>
    </w:rPr>
  </w:style>
  <w:style w:type="paragraph" w:styleId="TOC1">
    <w:name w:val="toc 1"/>
    <w:basedOn w:val="Normal"/>
    <w:next w:val="Normal"/>
    <w:autoRedefine/>
    <w:uiPriority w:val="39"/>
    <w:unhideWhenUsed/>
    <w:rsid w:val="00E563A8"/>
    <w:pPr>
      <w:tabs>
        <w:tab w:val="left" w:pos="567"/>
        <w:tab w:val="right" w:leader="dot" w:pos="13608"/>
      </w:tabs>
      <w:spacing w:before="100" w:after="40" w:line="240" w:lineRule="auto"/>
      <w:ind w:right="66"/>
    </w:pPr>
    <w:rPr>
      <w:rFonts w:ascii="Century Gothic" w:eastAsia="Times New Roman" w:hAnsi="Century Gothic" w:cs="Times New Roman"/>
      <w:noProof/>
      <w:color w:val="auto"/>
    </w:rPr>
  </w:style>
  <w:style w:type="paragraph" w:styleId="TOC2">
    <w:name w:val="toc 2"/>
    <w:basedOn w:val="Normal"/>
    <w:next w:val="Normal"/>
    <w:autoRedefine/>
    <w:uiPriority w:val="39"/>
    <w:unhideWhenUsed/>
    <w:rsid w:val="008E032F"/>
    <w:pPr>
      <w:tabs>
        <w:tab w:val="right" w:pos="-4820"/>
        <w:tab w:val="left" w:pos="993"/>
        <w:tab w:val="right" w:leader="dot" w:pos="8973"/>
      </w:tabs>
      <w:spacing w:after="40" w:line="240" w:lineRule="auto"/>
      <w:ind w:left="992" w:hanging="425"/>
    </w:pPr>
    <w:rPr>
      <w:rFonts w:ascii="Century Gothic" w:eastAsiaTheme="majorEastAsia" w:hAnsi="Century Gothic" w:cs="Times New Roman"/>
      <w:noProof/>
      <w:color w:val="358B87"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3C5CBC"/>
    <w:pPr>
      <w:tabs>
        <w:tab w:val="left" w:pos="0"/>
        <w:tab w:val="left" w:pos="1560"/>
        <w:tab w:val="right" w:leader="dot" w:pos="9356"/>
      </w:tabs>
      <w:spacing w:before="40" w:after="40" w:line="240" w:lineRule="auto"/>
      <w:ind w:left="1565" w:hanging="595"/>
    </w:pPr>
    <w:rPr>
      <w:rFonts w:eastAsia="Times New Roman" w:cs="Times New Roman"/>
      <w:noProof/>
      <w:sz w:val="18"/>
      <w:szCs w:val="18"/>
    </w:rPr>
  </w:style>
  <w:style w:type="paragraph" w:styleId="TOC4">
    <w:name w:val="toc 4"/>
    <w:basedOn w:val="Normal"/>
    <w:next w:val="Normal"/>
    <w:autoRedefine/>
    <w:semiHidden/>
    <w:unhideWhenUsed/>
    <w:rsid w:val="003C5CBC"/>
    <w:pPr>
      <w:spacing w:after="100" w:line="240" w:lineRule="auto"/>
      <w:ind w:left="600"/>
    </w:pPr>
  </w:style>
  <w:style w:type="paragraph" w:styleId="TOC5">
    <w:name w:val="toc 5"/>
    <w:basedOn w:val="Normal"/>
    <w:next w:val="Normal"/>
    <w:autoRedefine/>
    <w:semiHidden/>
    <w:unhideWhenUsed/>
    <w:rsid w:val="003C5CBC"/>
    <w:pPr>
      <w:spacing w:after="100" w:line="240" w:lineRule="auto"/>
      <w:ind w:left="800"/>
    </w:pPr>
  </w:style>
  <w:style w:type="paragraph" w:styleId="TOC6">
    <w:name w:val="toc 6"/>
    <w:basedOn w:val="Normal"/>
    <w:next w:val="Normal"/>
    <w:autoRedefine/>
    <w:semiHidden/>
    <w:unhideWhenUsed/>
    <w:rsid w:val="003C5CBC"/>
    <w:pPr>
      <w:spacing w:after="100" w:line="240" w:lineRule="auto"/>
      <w:ind w:left="1000"/>
    </w:pPr>
  </w:style>
  <w:style w:type="paragraph" w:styleId="TOC7">
    <w:name w:val="toc 7"/>
    <w:basedOn w:val="Normal"/>
    <w:next w:val="Normal"/>
    <w:autoRedefine/>
    <w:semiHidden/>
    <w:unhideWhenUsed/>
    <w:rsid w:val="003C5CBC"/>
    <w:pPr>
      <w:spacing w:after="100" w:line="240" w:lineRule="auto"/>
      <w:ind w:left="1200"/>
    </w:pPr>
  </w:style>
  <w:style w:type="paragraph" w:styleId="TOC8">
    <w:name w:val="toc 8"/>
    <w:basedOn w:val="Normal"/>
    <w:next w:val="Normal"/>
    <w:autoRedefine/>
    <w:semiHidden/>
    <w:unhideWhenUsed/>
    <w:rsid w:val="003C5CBC"/>
    <w:pPr>
      <w:spacing w:after="100" w:line="240" w:lineRule="auto"/>
      <w:ind w:left="1400"/>
    </w:pPr>
  </w:style>
  <w:style w:type="paragraph" w:styleId="TOC9">
    <w:name w:val="toc 9"/>
    <w:basedOn w:val="Normal"/>
    <w:next w:val="Normal"/>
    <w:autoRedefine/>
    <w:semiHidden/>
    <w:unhideWhenUsed/>
    <w:rsid w:val="003C5CBC"/>
    <w:pPr>
      <w:spacing w:after="100" w:line="240" w:lineRule="auto"/>
      <w:ind w:left="1600"/>
    </w:pPr>
  </w:style>
  <w:style w:type="character" w:styleId="PageNumber">
    <w:name w:val="page number"/>
    <w:basedOn w:val="DefaultParagraphFont"/>
    <w:unhideWhenUsed/>
    <w:rsid w:val="003C5CBC"/>
  </w:style>
  <w:style w:type="paragraph" w:styleId="BalloonText">
    <w:name w:val="Balloon Text"/>
    <w:basedOn w:val="Normal"/>
    <w:link w:val="BalloonTextChar"/>
    <w:semiHidden/>
    <w:unhideWhenUsed/>
    <w:rsid w:val="003C5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CBC"/>
    <w:rPr>
      <w:rFonts w:ascii="Tahoma" w:hAnsi="Tahoma" w:cs="Tahoma"/>
      <w:color w:val="000000"/>
      <w:kern w:val="28"/>
      <w:sz w:val="16"/>
      <w:szCs w:val="16"/>
      <w:lang w:eastAsia="en-AU"/>
    </w:rPr>
  </w:style>
  <w:style w:type="character" w:customStyle="1" w:styleId="Heading5Char">
    <w:name w:val="Heading 5 Char"/>
    <w:basedOn w:val="DefaultParagraphFont"/>
    <w:link w:val="Heading5"/>
    <w:rsid w:val="00C552CA"/>
    <w:rPr>
      <w:rFonts w:ascii="Arial" w:eastAsia="Times New Roman" w:hAnsi="Arial" w:cs="Times New Roman"/>
      <w:color w:val="auto"/>
      <w:kern w:val="0"/>
      <w:sz w:val="28"/>
      <w:szCs w:val="20"/>
      <w:lang w:val="en-AU"/>
    </w:rPr>
  </w:style>
  <w:style w:type="character" w:customStyle="1" w:styleId="Heading6Char">
    <w:name w:val="Heading 6 Char"/>
    <w:basedOn w:val="DefaultParagraphFont"/>
    <w:link w:val="Heading6"/>
    <w:rsid w:val="00C552CA"/>
    <w:rPr>
      <w:rFonts w:ascii="Verdana" w:eastAsia="Times New Roman" w:hAnsi="Verdana" w:cs="Times New Roman"/>
      <w:i/>
      <w:color w:val="auto"/>
      <w:kern w:val="0"/>
      <w:sz w:val="16"/>
      <w:szCs w:val="20"/>
      <w:lang w:val="en-AU"/>
    </w:rPr>
  </w:style>
  <w:style w:type="character" w:customStyle="1" w:styleId="Heading8Char">
    <w:name w:val="Heading 8 Char"/>
    <w:basedOn w:val="DefaultParagraphFont"/>
    <w:link w:val="Heading8"/>
    <w:rsid w:val="00C552CA"/>
    <w:rPr>
      <w:rFonts w:eastAsia="Times New Roman" w:cs="Times New Roman"/>
      <w:b/>
      <w:kern w:val="0"/>
      <w:sz w:val="20"/>
      <w:szCs w:val="20"/>
      <w:lang w:val="en-AU"/>
    </w:rPr>
  </w:style>
  <w:style w:type="character" w:customStyle="1" w:styleId="Heading9Char">
    <w:name w:val="Heading 9 Char"/>
    <w:basedOn w:val="DefaultParagraphFont"/>
    <w:link w:val="Heading9"/>
    <w:rsid w:val="00C552CA"/>
    <w:rPr>
      <w:rFonts w:ascii="Verdana" w:eastAsia="Times New Roman" w:hAnsi="Verdana" w:cs="Times New Roman"/>
      <w:b/>
      <w:kern w:val="0"/>
      <w:sz w:val="16"/>
      <w:szCs w:val="20"/>
      <w:lang w:val="en-AU"/>
    </w:rPr>
  </w:style>
  <w:style w:type="paragraph" w:styleId="FootnoteText">
    <w:name w:val="footnote text"/>
    <w:basedOn w:val="Normal"/>
    <w:link w:val="FootnoteTextChar"/>
    <w:semiHidden/>
    <w:rsid w:val="00C552CA"/>
    <w:pPr>
      <w:spacing w:after="120" w:line="240" w:lineRule="auto"/>
    </w:pPr>
    <w:rPr>
      <w:rFonts w:eastAsia="Times New Roman" w:cs="Times New Roman"/>
      <w:color w:val="auto"/>
      <w:kern w:val="0"/>
      <w:sz w:val="20"/>
      <w:szCs w:val="20"/>
      <w:lang w:val="en-GB" w:eastAsia="en-AU"/>
    </w:rPr>
  </w:style>
  <w:style w:type="character" w:customStyle="1" w:styleId="FootnoteTextChar">
    <w:name w:val="Footnote Text Char"/>
    <w:basedOn w:val="DefaultParagraphFont"/>
    <w:link w:val="FootnoteText"/>
    <w:semiHidden/>
    <w:rsid w:val="00C552CA"/>
    <w:rPr>
      <w:rFonts w:eastAsia="Times New Roman" w:cs="Times New Roman"/>
      <w:color w:val="auto"/>
      <w:kern w:val="0"/>
      <w:sz w:val="20"/>
      <w:szCs w:val="20"/>
      <w:lang w:val="en-GB" w:eastAsia="en-AU"/>
    </w:rPr>
  </w:style>
  <w:style w:type="character" w:styleId="FootnoteReference">
    <w:name w:val="footnote reference"/>
    <w:semiHidden/>
    <w:rsid w:val="00C552CA"/>
    <w:rPr>
      <w:vertAlign w:val="superscript"/>
    </w:rPr>
  </w:style>
  <w:style w:type="character" w:customStyle="1" w:styleId="UnresolvedMention1">
    <w:name w:val="Unresolved Mention1"/>
    <w:uiPriority w:val="99"/>
    <w:semiHidden/>
    <w:unhideWhenUsed/>
    <w:rsid w:val="00C552CA"/>
    <w:rPr>
      <w:color w:val="808080"/>
      <w:shd w:val="clear" w:color="auto" w:fill="E6E6E6"/>
    </w:rPr>
  </w:style>
  <w:style w:type="character" w:styleId="Hyperlink">
    <w:name w:val="Hyperlink"/>
    <w:basedOn w:val="DefaultParagraphFont"/>
    <w:uiPriority w:val="99"/>
    <w:unhideWhenUsed/>
    <w:rsid w:val="00883102"/>
    <w:rPr>
      <w:color w:val="0000FF" w:themeColor="hyperlink"/>
      <w:u w:val="single"/>
    </w:rPr>
  </w:style>
  <w:style w:type="paragraph" w:styleId="ListBullet">
    <w:name w:val="List Bullet"/>
    <w:basedOn w:val="Normal"/>
    <w:autoRedefine/>
    <w:qFormat/>
    <w:rsid w:val="00A82F8A"/>
    <w:pPr>
      <w:numPr>
        <w:numId w:val="21"/>
      </w:numPr>
      <w:spacing w:before="0" w:line="240" w:lineRule="auto"/>
      <w:ind w:left="714" w:hanging="357"/>
    </w:pPr>
    <w:rPr>
      <w:rFonts w:eastAsia="Times New Roman" w:cs="Times New Roman"/>
      <w:color w:val="auto"/>
      <w:kern w:val="0"/>
      <w:szCs w:val="20"/>
      <w:lang w:val="en-GB" w:eastAsia="en-AU"/>
    </w:rPr>
  </w:style>
  <w:style w:type="paragraph" w:customStyle="1" w:styleId="SEIIReportHeaderArialBold14font">
    <w:name w:val="SEII Report Header +Arial +Bold +14 font"/>
    <w:basedOn w:val="Normal"/>
    <w:locked/>
    <w:rsid w:val="00A82F8A"/>
    <w:pPr>
      <w:numPr>
        <w:numId w:val="20"/>
      </w:numPr>
      <w:spacing w:line="240" w:lineRule="auto"/>
    </w:pPr>
    <w:rPr>
      <w:rFonts w:ascii="Arial" w:eastAsia="Times New Roman" w:hAnsi="Arial" w:cs="Arial"/>
      <w:b/>
      <w:color w:val="auto"/>
      <w:kern w:val="0"/>
      <w:sz w:val="28"/>
      <w:szCs w:val="20"/>
      <w:lang w:val="en-AU"/>
    </w:rPr>
  </w:style>
  <w:style w:type="character" w:customStyle="1" w:styleId="elementor-heading-title">
    <w:name w:val="elementor-heading-title"/>
    <w:basedOn w:val="DefaultParagraphFont"/>
    <w:rsid w:val="00434E13"/>
  </w:style>
  <w:style w:type="character" w:styleId="Emphasis">
    <w:name w:val="Emphasis"/>
    <w:basedOn w:val="DefaultParagraphFont"/>
    <w:uiPriority w:val="20"/>
    <w:rsid w:val="00204994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D94CBC"/>
    <w:rPr>
      <w:color w:val="605E5C"/>
      <w:shd w:val="clear" w:color="auto" w:fill="E1DFDD"/>
    </w:rPr>
  </w:style>
  <w:style w:type="character" w:customStyle="1" w:styleId="st">
    <w:name w:val="st"/>
    <w:basedOn w:val="DefaultParagraphFont"/>
    <w:rsid w:val="008F437C"/>
  </w:style>
  <w:style w:type="character" w:styleId="CommentReference">
    <w:name w:val="annotation reference"/>
    <w:basedOn w:val="DefaultParagraphFont"/>
    <w:semiHidden/>
    <w:unhideWhenUsed/>
    <w:rsid w:val="00B5546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554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554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554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55465"/>
    <w:rPr>
      <w:b/>
      <w:bCs/>
      <w:sz w:val="20"/>
      <w:szCs w:val="20"/>
    </w:rPr>
  </w:style>
  <w:style w:type="table" w:customStyle="1" w:styleId="TableGrid2">
    <w:name w:val="Table Grid2"/>
    <w:basedOn w:val="TableNormal"/>
    <w:next w:val="TableGrid"/>
    <w:rsid w:val="00514C7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IPLvl2Heading">
    <w:name w:val="QIP Lvl 2 Heading"/>
    <w:basedOn w:val="Heading2"/>
    <w:next w:val="Normal"/>
    <w:link w:val="QIPLvl2HeadingChar"/>
    <w:rsid w:val="0069547C"/>
    <w:pPr>
      <w:keepNext/>
      <w:keepLines/>
      <w:tabs>
        <w:tab w:val="right" w:pos="9356"/>
      </w:tabs>
      <w:spacing w:before="360" w:after="0" w:line="288" w:lineRule="auto"/>
      <w:contextualSpacing/>
    </w:pPr>
    <w:rPr>
      <w:rFonts w:eastAsia="Times New Roman" w:cs="Times New Roman"/>
      <w:caps/>
      <w:color w:val="auto"/>
      <w:kern w:val="0"/>
      <w:sz w:val="28"/>
      <w:szCs w:val="28"/>
      <w:lang w:val="x-none" w:eastAsia="x-none"/>
    </w:rPr>
  </w:style>
  <w:style w:type="character" w:customStyle="1" w:styleId="QIPLvl2HeadingChar">
    <w:name w:val="QIP Lvl 2 Heading Char"/>
    <w:link w:val="QIPLvl2Heading"/>
    <w:rsid w:val="0069547C"/>
    <w:rPr>
      <w:rFonts w:eastAsia="Times New Roman" w:cs="Times New Roman"/>
      <w:b/>
      <w:color w:val="auto"/>
      <w:kern w:val="0"/>
      <w:sz w:val="28"/>
      <w:szCs w:val="28"/>
      <w:lang w:val="x-none" w:eastAsia="x-none"/>
    </w:rPr>
  </w:style>
  <w:style w:type="paragraph" w:customStyle="1" w:styleId="QIPBullet1">
    <w:name w:val="QIP Bullet 1"/>
    <w:basedOn w:val="ListParagraph"/>
    <w:link w:val="QIPBullet1Char"/>
    <w:rsid w:val="0069547C"/>
    <w:pPr>
      <w:numPr>
        <w:numId w:val="27"/>
      </w:numPr>
      <w:spacing w:before="0" w:after="0" w:line="288" w:lineRule="auto"/>
      <w:ind w:left="340" w:hanging="340"/>
    </w:pPr>
    <w:rPr>
      <w:rFonts w:eastAsia="Times New Roman" w:cs="Times New Roman"/>
      <w:color w:val="auto"/>
      <w:kern w:val="0"/>
      <w:sz w:val="20"/>
      <w:szCs w:val="20"/>
      <w:lang w:val="x-none" w:eastAsia="x-none"/>
    </w:rPr>
  </w:style>
  <w:style w:type="character" w:customStyle="1" w:styleId="QIPBullet1Char">
    <w:name w:val="QIP Bullet 1 Char"/>
    <w:link w:val="QIPBullet1"/>
    <w:rsid w:val="0069547C"/>
    <w:rPr>
      <w:rFonts w:eastAsia="Times New Roman" w:cs="Times New Roman"/>
      <w:color w:val="auto"/>
      <w:kern w:val="0"/>
      <w:sz w:val="20"/>
      <w:szCs w:val="20"/>
      <w:lang w:val="x-none" w:eastAsia="x-none"/>
    </w:rPr>
  </w:style>
  <w:style w:type="character" w:customStyle="1" w:styleId="hgkelc">
    <w:name w:val="hgkelc"/>
    <w:basedOn w:val="DefaultParagraphFont"/>
    <w:rsid w:val="0069547C"/>
  </w:style>
  <w:style w:type="character" w:styleId="BookTitle">
    <w:name w:val="Book Title"/>
    <w:basedOn w:val="DefaultParagraphFont"/>
    <w:uiPriority w:val="33"/>
    <w:rsid w:val="00FD42AB"/>
    <w:rPr>
      <w:b/>
      <w:bCs/>
      <w:i/>
      <w:iCs/>
      <w:spacing w:val="5"/>
    </w:rPr>
  </w:style>
  <w:style w:type="paragraph" w:styleId="Title">
    <w:name w:val="Title"/>
    <w:basedOn w:val="Normal"/>
    <w:next w:val="Normal"/>
    <w:link w:val="TitleChar"/>
    <w:qFormat/>
    <w:rsid w:val="00193036"/>
    <w:pPr>
      <w:spacing w:before="0" w:after="0" w:line="240" w:lineRule="auto"/>
      <w:contextualSpacing/>
      <w:jc w:val="center"/>
    </w:pPr>
    <w:rPr>
      <w:rFonts w:ascii="Century Gothic" w:eastAsiaTheme="majorEastAsia" w:hAnsi="Century Gothic" w:cstheme="majorBidi"/>
      <w:color w:val="41A9A4"/>
      <w:spacing w:val="-10"/>
      <w:sz w:val="52"/>
      <w:szCs w:val="56"/>
    </w:rPr>
  </w:style>
  <w:style w:type="character" w:customStyle="1" w:styleId="TitleChar">
    <w:name w:val="Title Char"/>
    <w:basedOn w:val="DefaultParagraphFont"/>
    <w:link w:val="Title"/>
    <w:rsid w:val="00193036"/>
    <w:rPr>
      <w:rFonts w:ascii="Century Gothic" w:eastAsiaTheme="majorEastAsia" w:hAnsi="Century Gothic" w:cstheme="majorBidi"/>
      <w:color w:val="41A9A4"/>
      <w:spacing w:val="-10"/>
      <w:sz w:val="52"/>
      <w:szCs w:val="56"/>
    </w:rPr>
  </w:style>
  <w:style w:type="character" w:customStyle="1" w:styleId="qu">
    <w:name w:val="qu"/>
    <w:basedOn w:val="DefaultParagraphFont"/>
    <w:rsid w:val="000A0356"/>
  </w:style>
  <w:style w:type="character" w:customStyle="1" w:styleId="gd">
    <w:name w:val="gd"/>
    <w:basedOn w:val="DefaultParagraphFont"/>
    <w:rsid w:val="000A0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55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62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06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9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F85A7-430D-487D-B414-BB58EAC97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3011</Words>
  <Characters>17167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Maree Davidson</cp:lastModifiedBy>
  <cp:revision>2</cp:revision>
  <cp:lastPrinted>2020-08-20T07:43:00Z</cp:lastPrinted>
  <dcterms:created xsi:type="dcterms:W3CDTF">2025-06-10T04:14:00Z</dcterms:created>
  <dcterms:modified xsi:type="dcterms:W3CDTF">2025-06-10T04:14:00Z</dcterms:modified>
</cp:coreProperties>
</file>